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C730" w14:textId="6775C2D1" w:rsidR="004D7D95" w:rsidRDefault="002C5327" w:rsidP="004D7D95">
      <w:pPr>
        <w:pStyle w:val="Heading2"/>
      </w:pPr>
      <w:bookmarkStart w:id="0" w:name="_Hlk166004466"/>
      <w:bookmarkStart w:id="1" w:name="_Hlk210154454"/>
      <w:r>
        <w:t xml:space="preserve"> </w:t>
      </w:r>
      <w:r w:rsidR="003E4CD3">
        <w:t>Minutes of</w:t>
      </w:r>
      <w:r w:rsidR="00ED4AD0">
        <w:t xml:space="preserve"> Uttoxeter and District Branch Meeting held </w:t>
      </w:r>
      <w:r w:rsidR="003E4CD3">
        <w:t>on</w:t>
      </w:r>
      <w:r w:rsidR="00ED4AD0">
        <w:t xml:space="preserve"> </w:t>
      </w:r>
      <w:r w:rsidR="004D7D95">
        <w:t>Wednesday 1</w:t>
      </w:r>
      <w:r w:rsidR="0061380A">
        <w:t>1</w:t>
      </w:r>
      <w:r w:rsidR="004D7D95" w:rsidRPr="00D959F5">
        <w:rPr>
          <w:vertAlign w:val="superscript"/>
        </w:rPr>
        <w:t>th</w:t>
      </w:r>
      <w:r w:rsidR="004D7D95">
        <w:t xml:space="preserve"> </w:t>
      </w:r>
      <w:r w:rsidR="00FA1F03">
        <w:t>March</w:t>
      </w:r>
      <w:r w:rsidR="0061380A">
        <w:t xml:space="preserve"> </w:t>
      </w:r>
      <w:r w:rsidR="004D7D95">
        <w:t>202</w:t>
      </w:r>
      <w:r w:rsidR="000F6C77">
        <w:t>6</w:t>
      </w:r>
      <w:r w:rsidR="004D7D95">
        <w:t xml:space="preserve"> at </w:t>
      </w:r>
      <w:r w:rsidR="00FA1F03">
        <w:t>the Plough</w:t>
      </w:r>
      <w:r w:rsidR="000F6C77">
        <w:t xml:space="preserve"> Uttoxeter</w:t>
      </w:r>
    </w:p>
    <w:p w14:paraId="0484DFC9" w14:textId="77777777" w:rsidR="0014238C" w:rsidRDefault="0014238C" w:rsidP="00A217A2"/>
    <w:p w14:paraId="5D8EEE8A" w14:textId="77777777" w:rsidR="008C07CF" w:rsidRDefault="008C07CF" w:rsidP="001A528E">
      <w:pPr>
        <w:pStyle w:val="Heading2"/>
      </w:pPr>
      <w:r w:rsidRPr="00C169B0">
        <w:t>Attendees</w:t>
      </w:r>
    </w:p>
    <w:p w14:paraId="1EA95131" w14:textId="152598CA" w:rsidR="00911115" w:rsidRDefault="00237C07" w:rsidP="00911115">
      <w:r>
        <w:t xml:space="preserve"> (Chair), </w:t>
      </w:r>
      <w:r w:rsidR="00ED2CD7">
        <w:t>P</w:t>
      </w:r>
      <w:r w:rsidR="00F22104">
        <w:t>h</w:t>
      </w:r>
      <w:r w:rsidR="00ED2CD7">
        <w:t xml:space="preserve">ilip Atkins, Alan Whitworth, </w:t>
      </w:r>
      <w:r w:rsidR="00A86452">
        <w:t xml:space="preserve">Andy </w:t>
      </w:r>
      <w:proofErr w:type="gramStart"/>
      <w:r w:rsidR="00A86452">
        <w:t>Radley</w:t>
      </w:r>
      <w:r w:rsidR="00AA2218">
        <w:t>(</w:t>
      </w:r>
      <w:proofErr w:type="gramEnd"/>
      <w:r w:rsidR="00AA2218">
        <w:t>took minutes)</w:t>
      </w:r>
      <w:r w:rsidR="00A86452">
        <w:t>, Phil Woo</w:t>
      </w:r>
      <w:r w:rsidR="000F6C77">
        <w:t>l</w:t>
      </w:r>
      <w:r w:rsidR="00A86452">
        <w:t xml:space="preserve">ley, </w:t>
      </w:r>
      <w:r w:rsidR="000F6C77">
        <w:t xml:space="preserve">Luke Bullock, Mark Bellenie, </w:t>
      </w:r>
      <w:r>
        <w:t xml:space="preserve">Mark Broom, Andy Ockleton, Bob Beaumont, Carole Scorer, Peter Groom, Rach Makinson </w:t>
      </w:r>
      <w:r w:rsidR="00A86452">
        <w:t>and Mark Story</w:t>
      </w:r>
      <w:r w:rsidR="00AA2218">
        <w:t xml:space="preserve"> (</w:t>
      </w:r>
      <w:r>
        <w:t>Secretary</w:t>
      </w:r>
      <w:r w:rsidR="00AA2218">
        <w:t>)</w:t>
      </w:r>
      <w:r w:rsidR="00911115">
        <w:t>, Graham Burke, Luke Bullock, Pat Broom and Andy Radley</w:t>
      </w:r>
    </w:p>
    <w:p w14:paraId="5AC4A969" w14:textId="609C84B7" w:rsidR="0032702E" w:rsidRDefault="0032702E" w:rsidP="00237C07"/>
    <w:p w14:paraId="4F620371" w14:textId="77777777" w:rsidR="008C07CF" w:rsidRPr="0014238C" w:rsidRDefault="008C07CF" w:rsidP="008C07CF"/>
    <w:p w14:paraId="7E2AE1AF" w14:textId="77777777" w:rsidR="008C07CF" w:rsidRDefault="008C07CF" w:rsidP="001A528E">
      <w:pPr>
        <w:pStyle w:val="Heading2"/>
      </w:pPr>
      <w:r w:rsidRPr="00912251">
        <w:t>Apologies</w:t>
      </w:r>
    </w:p>
    <w:p w14:paraId="571D1178" w14:textId="20786106" w:rsidR="00911115" w:rsidRPr="00911115" w:rsidRDefault="00911115" w:rsidP="00911115">
      <w:r>
        <w:t xml:space="preserve">Simon Ardron </w:t>
      </w:r>
    </w:p>
    <w:p w14:paraId="1714D395" w14:textId="17A62F5C" w:rsidR="00FA1F03" w:rsidRDefault="0014238C" w:rsidP="00FA1F03">
      <w:pPr>
        <w:pStyle w:val="Heading2"/>
      </w:pPr>
      <w:r>
        <w:t xml:space="preserve">Minutes of Previous </w:t>
      </w:r>
      <w:r w:rsidR="00FA1F03">
        <w:t>Meeting held on Wednesday 11</w:t>
      </w:r>
      <w:r w:rsidR="00FA1F03" w:rsidRPr="00D959F5">
        <w:rPr>
          <w:vertAlign w:val="superscript"/>
        </w:rPr>
        <w:t>th</w:t>
      </w:r>
      <w:r w:rsidR="00FA1F03">
        <w:t xml:space="preserve"> February 2026 at Night Inn Uttoxeter</w:t>
      </w:r>
    </w:p>
    <w:p w14:paraId="44EBA376" w14:textId="6B8A7A76" w:rsidR="0061380A" w:rsidRDefault="00D11BC9" w:rsidP="00D11BC9">
      <w:r>
        <w:t>Says Chair was not present but was</w:t>
      </w:r>
    </w:p>
    <w:p w14:paraId="03509A8E" w14:textId="77777777" w:rsidR="00237C07" w:rsidRPr="00237C07" w:rsidRDefault="00237C07" w:rsidP="00237C07"/>
    <w:p w14:paraId="69D0F872" w14:textId="1EEABD9C" w:rsidR="00663CBA" w:rsidRDefault="00CD35C9" w:rsidP="001A528E">
      <w:pPr>
        <w:pStyle w:val="Heading2"/>
      </w:pPr>
      <w:r>
        <w:t xml:space="preserve">Actions </w:t>
      </w:r>
    </w:p>
    <w:tbl>
      <w:tblPr>
        <w:tblStyle w:val="GridTable4"/>
        <w:tblW w:w="0" w:type="auto"/>
        <w:tblLook w:val="04A0" w:firstRow="1" w:lastRow="0" w:firstColumn="1" w:lastColumn="0" w:noHBand="0" w:noVBand="1"/>
      </w:tblPr>
      <w:tblGrid>
        <w:gridCol w:w="1093"/>
        <w:gridCol w:w="2702"/>
        <w:gridCol w:w="1378"/>
        <w:gridCol w:w="1843"/>
        <w:gridCol w:w="2612"/>
      </w:tblGrid>
      <w:tr w:rsidR="004D7D95" w14:paraId="52CBC9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14:paraId="4B177EAF" w14:textId="77777777" w:rsidR="004D7D95" w:rsidRDefault="004D7D95">
            <w:r>
              <w:t>Who</w:t>
            </w:r>
          </w:p>
        </w:tc>
        <w:tc>
          <w:tcPr>
            <w:tcW w:w="2702" w:type="dxa"/>
          </w:tcPr>
          <w:p w14:paraId="5F63D31E" w14:textId="77777777" w:rsidR="004D7D95" w:rsidRDefault="004D7D95">
            <w:pPr>
              <w:cnfStyle w:val="100000000000" w:firstRow="1" w:lastRow="0" w:firstColumn="0" w:lastColumn="0" w:oddVBand="0" w:evenVBand="0" w:oddHBand="0" w:evenHBand="0" w:firstRowFirstColumn="0" w:firstRowLastColumn="0" w:lastRowFirstColumn="0" w:lastRowLastColumn="0"/>
            </w:pPr>
            <w:r>
              <w:t>What</w:t>
            </w:r>
          </w:p>
        </w:tc>
        <w:tc>
          <w:tcPr>
            <w:tcW w:w="1378" w:type="dxa"/>
          </w:tcPr>
          <w:p w14:paraId="13A7140C" w14:textId="77777777" w:rsidR="004D7D95" w:rsidRDefault="004D7D95">
            <w:pPr>
              <w:cnfStyle w:val="100000000000" w:firstRow="1" w:lastRow="0" w:firstColumn="0" w:lastColumn="0" w:oddVBand="0" w:evenVBand="0" w:oddHBand="0" w:evenHBand="0" w:firstRowFirstColumn="0" w:firstRowLastColumn="0" w:lastRowFirstColumn="0" w:lastRowLastColumn="0"/>
            </w:pPr>
            <w:r>
              <w:t>Where</w:t>
            </w:r>
          </w:p>
        </w:tc>
        <w:tc>
          <w:tcPr>
            <w:tcW w:w="1843" w:type="dxa"/>
          </w:tcPr>
          <w:p w14:paraId="0BB8C44A" w14:textId="77777777" w:rsidR="004D7D95" w:rsidRDefault="004D7D95">
            <w:pPr>
              <w:cnfStyle w:val="100000000000" w:firstRow="1" w:lastRow="0" w:firstColumn="0" w:lastColumn="0" w:oddVBand="0" w:evenVBand="0" w:oddHBand="0" w:evenHBand="0" w:firstRowFirstColumn="0" w:firstRowLastColumn="0" w:lastRowFirstColumn="0" w:lastRowLastColumn="0"/>
            </w:pPr>
            <w:r>
              <w:t>When</w:t>
            </w:r>
          </w:p>
        </w:tc>
        <w:tc>
          <w:tcPr>
            <w:tcW w:w="2612" w:type="dxa"/>
          </w:tcPr>
          <w:p w14:paraId="4A4EF9A3" w14:textId="77777777" w:rsidR="004D7D95" w:rsidRDefault="004D7D95">
            <w:pPr>
              <w:cnfStyle w:val="100000000000" w:firstRow="1" w:lastRow="0" w:firstColumn="0" w:lastColumn="0" w:oddVBand="0" w:evenVBand="0" w:oddHBand="0" w:evenHBand="0" w:firstRowFirstColumn="0" w:firstRowLastColumn="0" w:lastRowFirstColumn="0" w:lastRowLastColumn="0"/>
            </w:pPr>
            <w:r>
              <w:t>Action Notes</w:t>
            </w:r>
          </w:p>
        </w:tc>
      </w:tr>
      <w:tr w:rsidR="004D7D95" w14:paraId="475A31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14:paraId="6EF41FFE" w14:textId="2EE52237" w:rsidR="004D7D95" w:rsidRDefault="00237C07">
            <w:r>
              <w:t>Andy O.</w:t>
            </w:r>
          </w:p>
        </w:tc>
        <w:tc>
          <w:tcPr>
            <w:tcW w:w="2702" w:type="dxa"/>
          </w:tcPr>
          <w:p w14:paraId="267C56A0" w14:textId="3D1BA088" w:rsidR="004D7D95" w:rsidRDefault="00237C07">
            <w:pPr>
              <w:cnfStyle w:val="000000100000" w:firstRow="0" w:lastRow="0" w:firstColumn="0" w:lastColumn="0" w:oddVBand="0" w:evenVBand="0" w:oddHBand="1" w:evenHBand="0" w:firstRowFirstColumn="0" w:firstRowLastColumn="0" w:lastRowFirstColumn="0" w:lastRowLastColumn="0"/>
            </w:pPr>
            <w:r>
              <w:t>To become both Pubs Liaison and GBG rep.</w:t>
            </w:r>
          </w:p>
        </w:tc>
        <w:tc>
          <w:tcPr>
            <w:tcW w:w="1378" w:type="dxa"/>
          </w:tcPr>
          <w:p w14:paraId="0B13FBA4" w14:textId="08364C3D" w:rsidR="004D7D95" w:rsidRDefault="004D7D95">
            <w:pPr>
              <w:cnfStyle w:val="000000100000" w:firstRow="0" w:lastRow="0" w:firstColumn="0" w:lastColumn="0" w:oddVBand="0" w:evenVBand="0" w:oddHBand="1" w:evenHBand="0" w:firstRowFirstColumn="0" w:firstRowLastColumn="0" w:lastRowFirstColumn="0" w:lastRowLastColumn="0"/>
            </w:pPr>
          </w:p>
        </w:tc>
        <w:tc>
          <w:tcPr>
            <w:tcW w:w="1843" w:type="dxa"/>
          </w:tcPr>
          <w:p w14:paraId="18A968F2" w14:textId="594E61D8" w:rsidR="004D7D95" w:rsidRDefault="00237C07">
            <w:pPr>
              <w:cnfStyle w:val="000000100000" w:firstRow="0" w:lastRow="0" w:firstColumn="0" w:lastColumn="0" w:oddVBand="0" w:evenVBand="0" w:oddHBand="1" w:evenHBand="0" w:firstRowFirstColumn="0" w:firstRowLastColumn="0" w:lastRowFirstColumn="0" w:lastRowLastColumn="0"/>
            </w:pPr>
            <w:r>
              <w:t>ASAP</w:t>
            </w:r>
          </w:p>
        </w:tc>
        <w:tc>
          <w:tcPr>
            <w:tcW w:w="2612" w:type="dxa"/>
          </w:tcPr>
          <w:p w14:paraId="362BBF64" w14:textId="0369CFFE" w:rsidR="004D7D95" w:rsidRDefault="00237C07">
            <w:pPr>
              <w:cnfStyle w:val="000000100000" w:firstRow="0" w:lastRow="0" w:firstColumn="0" w:lastColumn="0" w:oddVBand="0" w:evenVBand="0" w:oddHBand="1" w:evenHBand="0" w:firstRowFirstColumn="0" w:firstRowLastColumn="0" w:lastRowFirstColumn="0" w:lastRowLastColumn="0"/>
            </w:pPr>
            <w:r>
              <w:t>Done</w:t>
            </w:r>
          </w:p>
        </w:tc>
      </w:tr>
      <w:tr w:rsidR="004D7D95" w14:paraId="050C14C8" w14:textId="77777777">
        <w:tc>
          <w:tcPr>
            <w:cnfStyle w:val="001000000000" w:firstRow="0" w:lastRow="0" w:firstColumn="1" w:lastColumn="0" w:oddVBand="0" w:evenVBand="0" w:oddHBand="0" w:evenHBand="0" w:firstRowFirstColumn="0" w:firstRowLastColumn="0" w:lastRowFirstColumn="0" w:lastRowLastColumn="0"/>
            <w:tcW w:w="1093" w:type="dxa"/>
          </w:tcPr>
          <w:p w14:paraId="6A16A663" w14:textId="75885F36" w:rsidR="004D7D95" w:rsidRDefault="00237C07">
            <w:r>
              <w:t>Simon</w:t>
            </w:r>
          </w:p>
        </w:tc>
        <w:tc>
          <w:tcPr>
            <w:tcW w:w="2702" w:type="dxa"/>
          </w:tcPr>
          <w:p w14:paraId="01FA188F" w14:textId="499A34C0" w:rsidR="004D7D95" w:rsidRDefault="00237C07">
            <w:pPr>
              <w:cnfStyle w:val="000000000000" w:firstRow="0" w:lastRow="0" w:firstColumn="0" w:lastColumn="0" w:oddVBand="0" w:evenVBand="0" w:oddHBand="0" w:evenHBand="0" w:firstRowFirstColumn="0" w:firstRowLastColumn="0" w:lastRowFirstColumn="0" w:lastRowLastColumn="0"/>
            </w:pPr>
            <w:r>
              <w:t xml:space="preserve">To arrange for Andy to be given access to </w:t>
            </w:r>
            <w:proofErr w:type="spellStart"/>
            <w:r>
              <w:t>Pubzilla</w:t>
            </w:r>
            <w:proofErr w:type="spellEnd"/>
          </w:p>
        </w:tc>
        <w:tc>
          <w:tcPr>
            <w:tcW w:w="1378" w:type="dxa"/>
          </w:tcPr>
          <w:p w14:paraId="728CCB56" w14:textId="7C6A0694" w:rsidR="004D7D95" w:rsidRDefault="004D7D95">
            <w:pPr>
              <w:cnfStyle w:val="000000000000" w:firstRow="0" w:lastRow="0" w:firstColumn="0" w:lastColumn="0" w:oddVBand="0" w:evenVBand="0" w:oddHBand="0" w:evenHBand="0" w:firstRowFirstColumn="0" w:firstRowLastColumn="0" w:lastRowFirstColumn="0" w:lastRowLastColumn="0"/>
            </w:pPr>
          </w:p>
        </w:tc>
        <w:tc>
          <w:tcPr>
            <w:tcW w:w="1843" w:type="dxa"/>
          </w:tcPr>
          <w:p w14:paraId="1E619496" w14:textId="7F65B8A8" w:rsidR="004D7D95" w:rsidRDefault="004D7D95">
            <w:pPr>
              <w:cnfStyle w:val="000000000000" w:firstRow="0" w:lastRow="0" w:firstColumn="0" w:lastColumn="0" w:oddVBand="0" w:evenVBand="0" w:oddHBand="0" w:evenHBand="0" w:firstRowFirstColumn="0" w:firstRowLastColumn="0" w:lastRowFirstColumn="0" w:lastRowLastColumn="0"/>
            </w:pPr>
          </w:p>
        </w:tc>
        <w:tc>
          <w:tcPr>
            <w:tcW w:w="2612" w:type="dxa"/>
          </w:tcPr>
          <w:p w14:paraId="208E1017" w14:textId="457DC105" w:rsidR="004D7D95" w:rsidRDefault="00FA1F03">
            <w:pPr>
              <w:cnfStyle w:val="000000000000" w:firstRow="0" w:lastRow="0" w:firstColumn="0" w:lastColumn="0" w:oddVBand="0" w:evenVBand="0" w:oddHBand="0" w:evenHBand="0" w:firstRowFirstColumn="0" w:firstRowLastColumn="0" w:lastRowFirstColumn="0" w:lastRowLastColumn="0"/>
            </w:pPr>
            <w:r>
              <w:t>Done</w:t>
            </w:r>
          </w:p>
        </w:tc>
      </w:tr>
      <w:tr w:rsidR="004D7D95" w14:paraId="65DE19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3" w:type="dxa"/>
          </w:tcPr>
          <w:p w14:paraId="3B85E8A4" w14:textId="123B6D58" w:rsidR="004D7D95" w:rsidRDefault="00774BA2">
            <w:r>
              <w:t>All</w:t>
            </w:r>
          </w:p>
        </w:tc>
        <w:tc>
          <w:tcPr>
            <w:tcW w:w="2702" w:type="dxa"/>
          </w:tcPr>
          <w:p w14:paraId="1B3AA6F5" w14:textId="0B322AAA" w:rsidR="004D7D95" w:rsidRDefault="00774BA2">
            <w:pPr>
              <w:cnfStyle w:val="000000100000" w:firstRow="0" w:lastRow="0" w:firstColumn="0" w:lastColumn="0" w:oddVBand="0" w:evenVBand="0" w:oddHBand="1" w:evenHBand="0" w:firstRowFirstColumn="0" w:firstRowLastColumn="0" w:lastRowFirstColumn="0" w:lastRowLastColumn="0"/>
            </w:pPr>
            <w:r>
              <w:t>To decide on Spring POTS winner</w:t>
            </w:r>
          </w:p>
        </w:tc>
        <w:tc>
          <w:tcPr>
            <w:tcW w:w="1378" w:type="dxa"/>
          </w:tcPr>
          <w:p w14:paraId="3423D481" w14:textId="54CAED3E" w:rsidR="004D7D95" w:rsidRDefault="00774BA2">
            <w:pPr>
              <w:cnfStyle w:val="000000100000" w:firstRow="0" w:lastRow="0" w:firstColumn="0" w:lastColumn="0" w:oddVBand="0" w:evenVBand="0" w:oddHBand="1" w:evenHBand="0" w:firstRowFirstColumn="0" w:firstRowLastColumn="0" w:lastRowFirstColumn="0" w:lastRowLastColumn="0"/>
            </w:pPr>
            <w:r>
              <w:t>The Plough</w:t>
            </w:r>
          </w:p>
        </w:tc>
        <w:tc>
          <w:tcPr>
            <w:tcW w:w="1843" w:type="dxa"/>
          </w:tcPr>
          <w:p w14:paraId="5D9C27FC" w14:textId="6062514F" w:rsidR="004D7D95" w:rsidRDefault="00774BA2">
            <w:pPr>
              <w:cnfStyle w:val="000000100000" w:firstRow="0" w:lastRow="0" w:firstColumn="0" w:lastColumn="0" w:oddVBand="0" w:evenVBand="0" w:oddHBand="1" w:evenHBand="0" w:firstRowFirstColumn="0" w:firstRowLastColumn="0" w:lastRowFirstColumn="0" w:lastRowLastColumn="0"/>
            </w:pPr>
            <w:r>
              <w:t>11 March</w:t>
            </w:r>
          </w:p>
        </w:tc>
        <w:tc>
          <w:tcPr>
            <w:tcW w:w="2612" w:type="dxa"/>
          </w:tcPr>
          <w:p w14:paraId="4AB6E78E" w14:textId="406CAB95" w:rsidR="004D7D95" w:rsidRDefault="00FA1F03">
            <w:pPr>
              <w:cnfStyle w:val="000000100000" w:firstRow="0" w:lastRow="0" w:firstColumn="0" w:lastColumn="0" w:oddVBand="0" w:evenVBand="0" w:oddHBand="1" w:evenHBand="0" w:firstRowFirstColumn="0" w:firstRowLastColumn="0" w:lastRowFirstColumn="0" w:lastRowLastColumn="0"/>
            </w:pPr>
            <w:r>
              <w:t>Tavern or Vernon Arms</w:t>
            </w:r>
          </w:p>
        </w:tc>
      </w:tr>
      <w:tr w:rsidR="004D7D95" w14:paraId="68C3EA47" w14:textId="77777777">
        <w:tc>
          <w:tcPr>
            <w:cnfStyle w:val="001000000000" w:firstRow="0" w:lastRow="0" w:firstColumn="1" w:lastColumn="0" w:oddVBand="0" w:evenVBand="0" w:oddHBand="0" w:evenHBand="0" w:firstRowFirstColumn="0" w:firstRowLastColumn="0" w:lastRowFirstColumn="0" w:lastRowLastColumn="0"/>
            <w:tcW w:w="1093" w:type="dxa"/>
          </w:tcPr>
          <w:p w14:paraId="14920C20" w14:textId="3C842BE5" w:rsidR="004D7D95" w:rsidRDefault="003B06F0">
            <w:r>
              <w:t>Meeting</w:t>
            </w:r>
          </w:p>
        </w:tc>
        <w:tc>
          <w:tcPr>
            <w:tcW w:w="2702" w:type="dxa"/>
          </w:tcPr>
          <w:p w14:paraId="41E7D1E3" w14:textId="300C64C4" w:rsidR="004D7D95" w:rsidRDefault="003B06F0">
            <w:pPr>
              <w:cnfStyle w:val="000000000000" w:firstRow="0" w:lastRow="0" w:firstColumn="0" w:lastColumn="0" w:oddVBand="0" w:evenVBand="0" w:oddHBand="0" w:evenHBand="0" w:firstRowFirstColumn="0" w:firstRowLastColumn="0" w:lastRowFirstColumn="0" w:lastRowLastColumn="0"/>
            </w:pPr>
            <w:r>
              <w:t xml:space="preserve">Tasting Session setup </w:t>
            </w:r>
          </w:p>
        </w:tc>
        <w:tc>
          <w:tcPr>
            <w:tcW w:w="1378" w:type="dxa"/>
          </w:tcPr>
          <w:p w14:paraId="756BB605" w14:textId="0A2B5691" w:rsidR="004D7D95" w:rsidRDefault="003B06F0">
            <w:pPr>
              <w:cnfStyle w:val="000000000000" w:firstRow="0" w:lastRow="0" w:firstColumn="0" w:lastColumn="0" w:oddVBand="0" w:evenVBand="0" w:oddHBand="0" w:evenHBand="0" w:firstRowFirstColumn="0" w:firstRowLastColumn="0" w:lastRowFirstColumn="0" w:lastRowLastColumn="0"/>
            </w:pPr>
            <w:r>
              <w:t>Night Inn</w:t>
            </w:r>
          </w:p>
        </w:tc>
        <w:tc>
          <w:tcPr>
            <w:tcW w:w="1843" w:type="dxa"/>
          </w:tcPr>
          <w:p w14:paraId="4032E5BD" w14:textId="095B5656" w:rsidR="004D7D95" w:rsidRDefault="003B06F0">
            <w:pPr>
              <w:cnfStyle w:val="000000000000" w:firstRow="0" w:lastRow="0" w:firstColumn="0" w:lastColumn="0" w:oddVBand="0" w:evenVBand="0" w:oddHBand="0" w:evenHBand="0" w:firstRowFirstColumn="0" w:firstRowLastColumn="0" w:lastRowFirstColumn="0" w:lastRowLastColumn="0"/>
            </w:pPr>
            <w:r>
              <w:t>TBC</w:t>
            </w:r>
          </w:p>
        </w:tc>
        <w:tc>
          <w:tcPr>
            <w:tcW w:w="2612" w:type="dxa"/>
          </w:tcPr>
          <w:p w14:paraId="7BA44A50" w14:textId="08D5DF07" w:rsidR="004D7D95" w:rsidRDefault="003B06F0">
            <w:pPr>
              <w:cnfStyle w:val="000000000000" w:firstRow="0" w:lastRow="0" w:firstColumn="0" w:lastColumn="0" w:oddVBand="0" w:evenVBand="0" w:oddHBand="0" w:evenHBand="0" w:firstRowFirstColumn="0" w:firstRowLastColumn="0" w:lastRowFirstColumn="0" w:lastRowLastColumn="0"/>
            </w:pPr>
            <w:r>
              <w:t>Select an April Date</w:t>
            </w:r>
          </w:p>
        </w:tc>
      </w:tr>
      <w:tr w:rsidR="004D7D95" w14:paraId="61953157" w14:textId="77777777" w:rsidTr="006138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93" w:type="dxa"/>
          </w:tcPr>
          <w:p w14:paraId="3EFF9284" w14:textId="532F9DBE" w:rsidR="004D7D95" w:rsidRDefault="004D7D95">
            <w:pPr>
              <w:rPr>
                <w:color w:val="000000"/>
              </w:rPr>
            </w:pPr>
          </w:p>
        </w:tc>
        <w:tc>
          <w:tcPr>
            <w:tcW w:w="2702" w:type="dxa"/>
          </w:tcPr>
          <w:p w14:paraId="56DC90D0" w14:textId="65D5B939" w:rsidR="004D7D95" w:rsidRDefault="004D7D95" w:rsidP="00A25CA0">
            <w:pPr>
              <w:cnfStyle w:val="000000100000" w:firstRow="0" w:lastRow="0" w:firstColumn="0" w:lastColumn="0" w:oddVBand="0" w:evenVBand="0" w:oddHBand="1" w:evenHBand="0" w:firstRowFirstColumn="0" w:firstRowLastColumn="0" w:lastRowFirstColumn="0" w:lastRowLastColumn="0"/>
              <w:rPr>
                <w:color w:val="000000"/>
              </w:rPr>
            </w:pPr>
          </w:p>
        </w:tc>
        <w:tc>
          <w:tcPr>
            <w:tcW w:w="1378" w:type="dxa"/>
          </w:tcPr>
          <w:p w14:paraId="66AC5C4B" w14:textId="79EBCAF3" w:rsidR="004D7D95" w:rsidRDefault="004D7D95">
            <w:pPr>
              <w:cnfStyle w:val="000000100000" w:firstRow="0" w:lastRow="0" w:firstColumn="0" w:lastColumn="0" w:oddVBand="0" w:evenVBand="0" w:oddHBand="1" w:evenHBand="0" w:firstRowFirstColumn="0" w:firstRowLastColumn="0" w:lastRowFirstColumn="0" w:lastRowLastColumn="0"/>
              <w:rPr>
                <w:color w:val="000000"/>
              </w:rPr>
            </w:pPr>
          </w:p>
        </w:tc>
        <w:tc>
          <w:tcPr>
            <w:tcW w:w="1843" w:type="dxa"/>
          </w:tcPr>
          <w:p w14:paraId="7D5D9630" w14:textId="3EC07F98" w:rsidR="004D7D95" w:rsidRDefault="004D7D95">
            <w:pPr>
              <w:cnfStyle w:val="000000100000" w:firstRow="0" w:lastRow="0" w:firstColumn="0" w:lastColumn="0" w:oddVBand="0" w:evenVBand="0" w:oddHBand="1" w:evenHBand="0" w:firstRowFirstColumn="0" w:firstRowLastColumn="0" w:lastRowFirstColumn="0" w:lastRowLastColumn="0"/>
              <w:rPr>
                <w:color w:val="000000"/>
              </w:rPr>
            </w:pPr>
          </w:p>
        </w:tc>
        <w:tc>
          <w:tcPr>
            <w:tcW w:w="2612" w:type="dxa"/>
          </w:tcPr>
          <w:p w14:paraId="0A57B3B1" w14:textId="7B6A7968" w:rsidR="004D7D95" w:rsidRDefault="004D7D95">
            <w:pPr>
              <w:cnfStyle w:val="000000100000" w:firstRow="0" w:lastRow="0" w:firstColumn="0" w:lastColumn="0" w:oddVBand="0" w:evenVBand="0" w:oddHBand="1" w:evenHBand="0" w:firstRowFirstColumn="0" w:firstRowLastColumn="0" w:lastRowFirstColumn="0" w:lastRowLastColumn="0"/>
              <w:rPr>
                <w:color w:val="000000"/>
              </w:rPr>
            </w:pPr>
          </w:p>
        </w:tc>
      </w:tr>
      <w:tr w:rsidR="004D7D95" w14:paraId="28B86BDD" w14:textId="77777777" w:rsidTr="0061380A">
        <w:trPr>
          <w:trHeight w:val="737"/>
        </w:trPr>
        <w:tc>
          <w:tcPr>
            <w:cnfStyle w:val="001000000000" w:firstRow="0" w:lastRow="0" w:firstColumn="1" w:lastColumn="0" w:oddVBand="0" w:evenVBand="0" w:oddHBand="0" w:evenHBand="0" w:firstRowFirstColumn="0" w:firstRowLastColumn="0" w:lastRowFirstColumn="0" w:lastRowLastColumn="0"/>
            <w:tcW w:w="1093" w:type="dxa"/>
          </w:tcPr>
          <w:p w14:paraId="3392BE9B" w14:textId="14B68E74" w:rsidR="004D7D95" w:rsidRDefault="004D7D95">
            <w:pPr>
              <w:rPr>
                <w:color w:val="000000"/>
              </w:rPr>
            </w:pPr>
          </w:p>
        </w:tc>
        <w:tc>
          <w:tcPr>
            <w:tcW w:w="2702" w:type="dxa"/>
          </w:tcPr>
          <w:p w14:paraId="1FA71EA5" w14:textId="3BA71AA9" w:rsidR="004D7D95" w:rsidRDefault="004D7D95">
            <w:pPr>
              <w:cnfStyle w:val="000000000000" w:firstRow="0" w:lastRow="0" w:firstColumn="0" w:lastColumn="0" w:oddVBand="0" w:evenVBand="0" w:oddHBand="0" w:evenHBand="0" w:firstRowFirstColumn="0" w:firstRowLastColumn="0" w:lastRowFirstColumn="0" w:lastRowLastColumn="0"/>
              <w:rPr>
                <w:color w:val="000000"/>
              </w:rPr>
            </w:pPr>
          </w:p>
        </w:tc>
        <w:tc>
          <w:tcPr>
            <w:tcW w:w="1378" w:type="dxa"/>
          </w:tcPr>
          <w:p w14:paraId="694F6DB7" w14:textId="7D2626B0" w:rsidR="004D7D95" w:rsidRDefault="004D7D95">
            <w:pPr>
              <w:cnfStyle w:val="000000000000" w:firstRow="0" w:lastRow="0" w:firstColumn="0" w:lastColumn="0" w:oddVBand="0" w:evenVBand="0" w:oddHBand="0" w:evenHBand="0" w:firstRowFirstColumn="0" w:firstRowLastColumn="0" w:lastRowFirstColumn="0" w:lastRowLastColumn="0"/>
              <w:rPr>
                <w:color w:val="000000"/>
              </w:rPr>
            </w:pPr>
          </w:p>
        </w:tc>
        <w:tc>
          <w:tcPr>
            <w:tcW w:w="1843" w:type="dxa"/>
          </w:tcPr>
          <w:p w14:paraId="2730F427" w14:textId="356BA1AC" w:rsidR="004D7D95" w:rsidRDefault="004D7D95">
            <w:pPr>
              <w:cnfStyle w:val="000000000000" w:firstRow="0" w:lastRow="0" w:firstColumn="0" w:lastColumn="0" w:oddVBand="0" w:evenVBand="0" w:oddHBand="0" w:evenHBand="0" w:firstRowFirstColumn="0" w:firstRowLastColumn="0" w:lastRowFirstColumn="0" w:lastRowLastColumn="0"/>
              <w:rPr>
                <w:color w:val="000000"/>
              </w:rPr>
            </w:pPr>
          </w:p>
        </w:tc>
        <w:tc>
          <w:tcPr>
            <w:tcW w:w="2612" w:type="dxa"/>
          </w:tcPr>
          <w:p w14:paraId="1C133A83" w14:textId="64C35A49" w:rsidR="004D7D95" w:rsidRDefault="004D7D95">
            <w:pPr>
              <w:cnfStyle w:val="000000000000" w:firstRow="0" w:lastRow="0" w:firstColumn="0" w:lastColumn="0" w:oddVBand="0" w:evenVBand="0" w:oddHBand="0" w:evenHBand="0" w:firstRowFirstColumn="0" w:firstRowLastColumn="0" w:lastRowFirstColumn="0" w:lastRowLastColumn="0"/>
              <w:rPr>
                <w:color w:val="000000"/>
              </w:rPr>
            </w:pPr>
          </w:p>
        </w:tc>
      </w:tr>
      <w:tr w:rsidR="004D7D95" w14:paraId="43554468" w14:textId="77777777" w:rsidTr="006138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93" w:type="dxa"/>
          </w:tcPr>
          <w:p w14:paraId="460EC092" w14:textId="15D30A5B" w:rsidR="004D7D95" w:rsidRDefault="004D7D95">
            <w:pPr>
              <w:rPr>
                <w:color w:val="000000"/>
              </w:rPr>
            </w:pPr>
          </w:p>
        </w:tc>
        <w:tc>
          <w:tcPr>
            <w:tcW w:w="2702" w:type="dxa"/>
          </w:tcPr>
          <w:p w14:paraId="3EFE7F39" w14:textId="68EE3779" w:rsidR="004D7D95" w:rsidRDefault="004D7D95">
            <w:pPr>
              <w:cnfStyle w:val="000000100000" w:firstRow="0" w:lastRow="0" w:firstColumn="0" w:lastColumn="0" w:oddVBand="0" w:evenVBand="0" w:oddHBand="1" w:evenHBand="0" w:firstRowFirstColumn="0" w:firstRowLastColumn="0" w:lastRowFirstColumn="0" w:lastRowLastColumn="0"/>
              <w:rPr>
                <w:color w:val="000000"/>
              </w:rPr>
            </w:pPr>
          </w:p>
        </w:tc>
        <w:tc>
          <w:tcPr>
            <w:tcW w:w="1378" w:type="dxa"/>
          </w:tcPr>
          <w:p w14:paraId="3B2E2231" w14:textId="3A83AF70" w:rsidR="004D7D95" w:rsidRDefault="004D7D95">
            <w:pPr>
              <w:cnfStyle w:val="000000100000" w:firstRow="0" w:lastRow="0" w:firstColumn="0" w:lastColumn="0" w:oddVBand="0" w:evenVBand="0" w:oddHBand="1" w:evenHBand="0" w:firstRowFirstColumn="0" w:firstRowLastColumn="0" w:lastRowFirstColumn="0" w:lastRowLastColumn="0"/>
              <w:rPr>
                <w:color w:val="000000"/>
              </w:rPr>
            </w:pPr>
          </w:p>
        </w:tc>
        <w:tc>
          <w:tcPr>
            <w:tcW w:w="1843" w:type="dxa"/>
          </w:tcPr>
          <w:p w14:paraId="5697F2CA" w14:textId="518999BC" w:rsidR="004D1D3B" w:rsidRDefault="004D1D3B">
            <w:pPr>
              <w:cnfStyle w:val="000000100000" w:firstRow="0" w:lastRow="0" w:firstColumn="0" w:lastColumn="0" w:oddVBand="0" w:evenVBand="0" w:oddHBand="1" w:evenHBand="0" w:firstRowFirstColumn="0" w:firstRowLastColumn="0" w:lastRowFirstColumn="0" w:lastRowLastColumn="0"/>
              <w:rPr>
                <w:color w:val="000000"/>
              </w:rPr>
            </w:pPr>
          </w:p>
        </w:tc>
        <w:tc>
          <w:tcPr>
            <w:tcW w:w="2612" w:type="dxa"/>
          </w:tcPr>
          <w:p w14:paraId="760F484A" w14:textId="26DB96B8" w:rsidR="004D7D95" w:rsidRDefault="004D7D95">
            <w:pPr>
              <w:cnfStyle w:val="000000100000" w:firstRow="0" w:lastRow="0" w:firstColumn="0" w:lastColumn="0" w:oddVBand="0" w:evenVBand="0" w:oddHBand="1" w:evenHBand="0" w:firstRowFirstColumn="0" w:firstRowLastColumn="0" w:lastRowFirstColumn="0" w:lastRowLastColumn="0"/>
              <w:rPr>
                <w:color w:val="000000"/>
              </w:rPr>
            </w:pPr>
          </w:p>
        </w:tc>
      </w:tr>
      <w:tr w:rsidR="004D1D3B" w14:paraId="3DD145C5" w14:textId="77777777" w:rsidTr="0061380A">
        <w:trPr>
          <w:trHeight w:val="737"/>
        </w:trPr>
        <w:tc>
          <w:tcPr>
            <w:cnfStyle w:val="001000000000" w:firstRow="0" w:lastRow="0" w:firstColumn="1" w:lastColumn="0" w:oddVBand="0" w:evenVBand="0" w:oddHBand="0" w:evenHBand="0" w:firstRowFirstColumn="0" w:firstRowLastColumn="0" w:lastRowFirstColumn="0" w:lastRowLastColumn="0"/>
            <w:tcW w:w="1093" w:type="dxa"/>
          </w:tcPr>
          <w:p w14:paraId="413F7CAD" w14:textId="7457728D" w:rsidR="004D1D3B" w:rsidRPr="00A25CA0" w:rsidRDefault="004D1D3B" w:rsidP="004C4FCF">
            <w:pPr>
              <w:rPr>
                <w:color w:val="000000"/>
              </w:rPr>
            </w:pPr>
          </w:p>
        </w:tc>
        <w:tc>
          <w:tcPr>
            <w:tcW w:w="2702" w:type="dxa"/>
          </w:tcPr>
          <w:p w14:paraId="3B9EE233" w14:textId="6B0D3281" w:rsidR="004D1D3B" w:rsidRDefault="004D1D3B" w:rsidP="004C4FCF">
            <w:pPr>
              <w:cnfStyle w:val="000000000000" w:firstRow="0" w:lastRow="0" w:firstColumn="0" w:lastColumn="0" w:oddVBand="0" w:evenVBand="0" w:oddHBand="0" w:evenHBand="0" w:firstRowFirstColumn="0" w:firstRowLastColumn="0" w:lastRowFirstColumn="0" w:lastRowLastColumn="0"/>
              <w:rPr>
                <w:color w:val="000000"/>
              </w:rPr>
            </w:pPr>
          </w:p>
        </w:tc>
        <w:tc>
          <w:tcPr>
            <w:tcW w:w="1378" w:type="dxa"/>
          </w:tcPr>
          <w:p w14:paraId="595880D6" w14:textId="3CEE5034" w:rsidR="004D1D3B" w:rsidRDefault="004D1D3B" w:rsidP="004C4FCF">
            <w:pPr>
              <w:cnfStyle w:val="000000000000" w:firstRow="0" w:lastRow="0" w:firstColumn="0" w:lastColumn="0" w:oddVBand="0" w:evenVBand="0" w:oddHBand="0" w:evenHBand="0" w:firstRowFirstColumn="0" w:firstRowLastColumn="0" w:lastRowFirstColumn="0" w:lastRowLastColumn="0"/>
              <w:rPr>
                <w:color w:val="000000"/>
              </w:rPr>
            </w:pPr>
          </w:p>
        </w:tc>
        <w:tc>
          <w:tcPr>
            <w:tcW w:w="1843" w:type="dxa"/>
          </w:tcPr>
          <w:p w14:paraId="3353886E" w14:textId="44AAE482" w:rsidR="004D1D3B" w:rsidRDefault="004D1D3B" w:rsidP="004C4FCF">
            <w:pPr>
              <w:cnfStyle w:val="000000000000" w:firstRow="0" w:lastRow="0" w:firstColumn="0" w:lastColumn="0" w:oddVBand="0" w:evenVBand="0" w:oddHBand="0" w:evenHBand="0" w:firstRowFirstColumn="0" w:firstRowLastColumn="0" w:lastRowFirstColumn="0" w:lastRowLastColumn="0"/>
              <w:rPr>
                <w:color w:val="000000"/>
              </w:rPr>
            </w:pPr>
          </w:p>
        </w:tc>
        <w:tc>
          <w:tcPr>
            <w:tcW w:w="2612" w:type="dxa"/>
          </w:tcPr>
          <w:p w14:paraId="26A5B303" w14:textId="5C410007" w:rsidR="004D1D3B" w:rsidRDefault="004D1D3B" w:rsidP="004C4FCF">
            <w:pPr>
              <w:cnfStyle w:val="000000000000" w:firstRow="0" w:lastRow="0" w:firstColumn="0" w:lastColumn="0" w:oddVBand="0" w:evenVBand="0" w:oddHBand="0" w:evenHBand="0" w:firstRowFirstColumn="0" w:firstRowLastColumn="0" w:lastRowFirstColumn="0" w:lastRowLastColumn="0"/>
              <w:rPr>
                <w:color w:val="000000"/>
              </w:rPr>
            </w:pPr>
          </w:p>
        </w:tc>
      </w:tr>
      <w:tr w:rsidR="00A25CA0" w14:paraId="619E716D" w14:textId="77777777" w:rsidTr="00A25CA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93" w:type="dxa"/>
          </w:tcPr>
          <w:p w14:paraId="5B9F8C9A" w14:textId="57658CF1" w:rsidR="00A25CA0" w:rsidRDefault="00A25CA0" w:rsidP="004C4FCF">
            <w:pPr>
              <w:rPr>
                <w:color w:val="000000"/>
              </w:rPr>
            </w:pPr>
          </w:p>
        </w:tc>
        <w:tc>
          <w:tcPr>
            <w:tcW w:w="2702" w:type="dxa"/>
          </w:tcPr>
          <w:p w14:paraId="12E1CCC9" w14:textId="7A16CA8D" w:rsidR="00A25CA0" w:rsidRDefault="00A25CA0" w:rsidP="004C4FCF">
            <w:pPr>
              <w:cnfStyle w:val="000000100000" w:firstRow="0" w:lastRow="0" w:firstColumn="0" w:lastColumn="0" w:oddVBand="0" w:evenVBand="0" w:oddHBand="1" w:evenHBand="0" w:firstRowFirstColumn="0" w:firstRowLastColumn="0" w:lastRowFirstColumn="0" w:lastRowLastColumn="0"/>
              <w:rPr>
                <w:color w:val="000000"/>
              </w:rPr>
            </w:pPr>
          </w:p>
        </w:tc>
        <w:tc>
          <w:tcPr>
            <w:tcW w:w="1378" w:type="dxa"/>
          </w:tcPr>
          <w:p w14:paraId="7B79F084" w14:textId="6A4E9E2F" w:rsidR="00A25CA0" w:rsidRDefault="00A25CA0" w:rsidP="004C4FCF">
            <w:pPr>
              <w:cnfStyle w:val="000000100000" w:firstRow="0" w:lastRow="0" w:firstColumn="0" w:lastColumn="0" w:oddVBand="0" w:evenVBand="0" w:oddHBand="1" w:evenHBand="0" w:firstRowFirstColumn="0" w:firstRowLastColumn="0" w:lastRowFirstColumn="0" w:lastRowLastColumn="0"/>
              <w:rPr>
                <w:color w:val="000000"/>
              </w:rPr>
            </w:pPr>
          </w:p>
        </w:tc>
        <w:tc>
          <w:tcPr>
            <w:tcW w:w="1843" w:type="dxa"/>
          </w:tcPr>
          <w:p w14:paraId="100CEC52" w14:textId="37CA6342" w:rsidR="00A25CA0" w:rsidRDefault="00A25CA0" w:rsidP="004C4FCF">
            <w:pPr>
              <w:cnfStyle w:val="000000100000" w:firstRow="0" w:lastRow="0" w:firstColumn="0" w:lastColumn="0" w:oddVBand="0" w:evenVBand="0" w:oddHBand="1" w:evenHBand="0" w:firstRowFirstColumn="0" w:firstRowLastColumn="0" w:lastRowFirstColumn="0" w:lastRowLastColumn="0"/>
              <w:rPr>
                <w:color w:val="000000"/>
              </w:rPr>
            </w:pPr>
          </w:p>
        </w:tc>
        <w:tc>
          <w:tcPr>
            <w:tcW w:w="2612" w:type="dxa"/>
          </w:tcPr>
          <w:p w14:paraId="5AD2BCB6" w14:textId="59D27672" w:rsidR="00A25CA0" w:rsidRDefault="00A25CA0" w:rsidP="004C4FCF">
            <w:pPr>
              <w:cnfStyle w:val="000000100000" w:firstRow="0" w:lastRow="0" w:firstColumn="0" w:lastColumn="0" w:oddVBand="0" w:evenVBand="0" w:oddHBand="1" w:evenHBand="0" w:firstRowFirstColumn="0" w:firstRowLastColumn="0" w:lastRowFirstColumn="0" w:lastRowLastColumn="0"/>
              <w:rPr>
                <w:color w:val="000000"/>
              </w:rPr>
            </w:pPr>
          </w:p>
        </w:tc>
      </w:tr>
    </w:tbl>
    <w:p w14:paraId="32AB4583" w14:textId="77777777" w:rsidR="004D1D3B" w:rsidRDefault="004D1D3B" w:rsidP="004D1D3B">
      <w:pPr>
        <w:pStyle w:val="Heading1"/>
        <w:numPr>
          <w:ilvl w:val="0"/>
          <w:numId w:val="0"/>
        </w:numPr>
        <w:ind w:left="142"/>
      </w:pPr>
    </w:p>
    <w:p w14:paraId="010BEC36" w14:textId="2D316683" w:rsidR="00F71575" w:rsidRDefault="002C2AF9" w:rsidP="00792C3A">
      <w:pPr>
        <w:pStyle w:val="Heading1"/>
        <w:numPr>
          <w:ilvl w:val="0"/>
          <w:numId w:val="42"/>
        </w:numPr>
      </w:pPr>
      <w:r>
        <w:t>Uttoxeter. Chair’s</w:t>
      </w:r>
      <w:r w:rsidR="00A217FD">
        <w:t xml:space="preserve"> report</w:t>
      </w:r>
      <w:r w:rsidR="009F05B3">
        <w:t xml:space="preserve">- </w:t>
      </w:r>
      <w:r w:rsidR="009F05B3" w:rsidRPr="009F05B3">
        <w:rPr>
          <w:b w:val="0"/>
          <w:bCs/>
        </w:rPr>
        <w:t>not present</w:t>
      </w:r>
    </w:p>
    <w:p w14:paraId="3643B87C" w14:textId="7F264D76" w:rsidR="008155ED" w:rsidRDefault="0061380A" w:rsidP="008155ED">
      <w:pPr>
        <w:pStyle w:val="ListParagraph"/>
        <w:numPr>
          <w:ilvl w:val="0"/>
          <w:numId w:val="41"/>
        </w:numPr>
      </w:pPr>
      <w:r>
        <w:t>Sorry</w:t>
      </w:r>
      <w:r w:rsidR="00774BA2">
        <w:t xml:space="preserve">, </w:t>
      </w:r>
      <w:r w:rsidR="00FA1F03">
        <w:t xml:space="preserve">I </w:t>
      </w:r>
      <w:proofErr w:type="spellStart"/>
      <w:proofErr w:type="gramStart"/>
      <w:r w:rsidR="00FA1F03">
        <w:t>cant</w:t>
      </w:r>
      <w:proofErr w:type="spellEnd"/>
      <w:proofErr w:type="gramEnd"/>
      <w:r w:rsidR="00FA1F03">
        <w:t xml:space="preserve"> Make the meeting.</w:t>
      </w:r>
      <w:r w:rsidR="00FA1F03">
        <w:br/>
        <w:t xml:space="preserve">Since the last meeting I have awarded </w:t>
      </w:r>
      <w:proofErr w:type="gramStart"/>
      <w:r w:rsidR="00FA1F03">
        <w:t>a number of</w:t>
      </w:r>
      <w:proofErr w:type="gramEnd"/>
      <w:r w:rsidR="00FA1F03">
        <w:t xml:space="preserve"> Certificates in tasting competence for those I have </w:t>
      </w:r>
      <w:r w:rsidR="00FA1F03">
        <w:lastRenderedPageBreak/>
        <w:t>taste trained.</w:t>
      </w:r>
      <w:r w:rsidR="00FA1F03">
        <w:br/>
        <w:t xml:space="preserve">Was a judge in the Champion Beer of Britain in Liverpool.  Glad to say I had picked the </w:t>
      </w:r>
      <w:proofErr w:type="spellStart"/>
      <w:proofErr w:type="gramStart"/>
      <w:r w:rsidR="00FA1F03">
        <w:t>wiunner</w:t>
      </w:r>
      <w:proofErr w:type="spellEnd"/>
      <w:proofErr w:type="gramEnd"/>
      <w:r w:rsidR="00FA1F03">
        <w:t xml:space="preserve"> but it was very close.  Other judges included a beer writer,  Chair of a hops company A trainer for cask mark and a brewer.</w:t>
      </w:r>
      <w:r w:rsidR="00FA1F03">
        <w:br/>
        <w:t xml:space="preserve">Have helped at the beer judging training in Nottingham and also judged the </w:t>
      </w:r>
      <w:proofErr w:type="spellStart"/>
      <w:r w:rsidR="00FA1F03">
        <w:t>welsh</w:t>
      </w:r>
      <w:proofErr w:type="spellEnd"/>
      <w:r w:rsidR="00FA1F03">
        <w:t xml:space="preserve"> Champion bottle beer of Britain on the 7</w:t>
      </w:r>
      <w:r w:rsidR="00FA1F03" w:rsidRPr="00FA1F03">
        <w:rPr>
          <w:vertAlign w:val="superscript"/>
        </w:rPr>
        <w:t>th</w:t>
      </w:r>
      <w:r w:rsidR="00FA1F03">
        <w:t>.</w:t>
      </w:r>
      <w:r w:rsidR="00FA1F03">
        <w:br/>
        <w:t xml:space="preserve">I have written to our MP again but again I have had no reply </w:t>
      </w:r>
      <w:r w:rsidR="00CC6131">
        <w:br/>
        <w:t xml:space="preserve">And again for the planning.  I would urge you to </w:t>
      </w:r>
      <w:proofErr w:type="gramStart"/>
      <w:r w:rsidR="00CC6131">
        <w:t>write,  I</w:t>
      </w:r>
      <w:proofErr w:type="gramEnd"/>
      <w:r w:rsidR="00CC6131">
        <w:t xml:space="preserve"> assume they are read but I’m not sure.</w:t>
      </w:r>
    </w:p>
    <w:p w14:paraId="03278862" w14:textId="273A5E3C" w:rsidR="00892A09" w:rsidRDefault="00C169B0" w:rsidP="00792C3A">
      <w:pPr>
        <w:pStyle w:val="Heading1"/>
        <w:numPr>
          <w:ilvl w:val="0"/>
          <w:numId w:val="42"/>
        </w:numPr>
      </w:pPr>
      <w:r w:rsidRPr="00C169B0">
        <w:t>District/CAMRA News</w:t>
      </w:r>
      <w:r w:rsidR="00DD5BFA" w:rsidRPr="00E37175">
        <w:t xml:space="preserve"> </w:t>
      </w:r>
    </w:p>
    <w:p w14:paraId="329DFCB5" w14:textId="77777777" w:rsidR="00CC6131" w:rsidRDefault="00CC6131" w:rsidP="00CC6131">
      <w:pPr>
        <w:pStyle w:val="ListParagraph"/>
        <w:numPr>
          <w:ilvl w:val="0"/>
          <w:numId w:val="41"/>
        </w:numPr>
      </w:pPr>
      <w:r w:rsidRPr="00CC6131">
        <w:t>The winner of Champion Winter Beer of Britain 2026 was announced at Liverpool Beer Festival. The overall winner was Beer Street, a rye bitter from London Brewing. Second place was last year's winner Black Gold, a session stout from Cairngorm, and bronze went to Green Jack brewery with their Baltic Trader Export Stout.</w:t>
      </w:r>
    </w:p>
    <w:p w14:paraId="5B08510C" w14:textId="079044CA" w:rsidR="00FA1F03" w:rsidRDefault="00FA1F03" w:rsidP="00857E7E">
      <w:pPr>
        <w:pStyle w:val="ListParagraph"/>
        <w:numPr>
          <w:ilvl w:val="0"/>
          <w:numId w:val="41"/>
        </w:numPr>
      </w:pPr>
      <w:r>
        <w:t>Government is proposing to change national planning rules in England, so a pub is only protected from conversion or demolition if it is the last one in an area instead of the restrictions applying to all locals.</w:t>
      </w:r>
      <w:r w:rsidR="00CC6131">
        <w:br/>
      </w:r>
      <w:r>
        <w:t>If the plans succeed it will make it easier for greedy developers to convert pubs into houses, shops or takeaways and to demolish them entirely.</w:t>
      </w:r>
      <w:r w:rsidR="00CC6131">
        <w:br/>
      </w:r>
      <w:r>
        <w:t>Email your MP today, with our e-lobby tool, asking them to halt government plans to water down vital planning protections for pubs in England.</w:t>
      </w:r>
    </w:p>
    <w:p w14:paraId="0FB367F7" w14:textId="44ABBD1E" w:rsidR="00CC6131" w:rsidRPr="00FA1F03" w:rsidRDefault="00CC6131" w:rsidP="00CC6131">
      <w:pPr>
        <w:pStyle w:val="ListParagraph"/>
        <w:numPr>
          <w:ilvl w:val="0"/>
          <w:numId w:val="41"/>
        </w:numPr>
      </w:pPr>
      <w:r w:rsidRPr="00CC6131">
        <w:t>This year, our Conference is hybrid, so you can register to attend Members' Weekend in person at St Albans or sign up to watch along and vote online through our livestream from the comfort of your own home.</w:t>
      </w:r>
    </w:p>
    <w:p w14:paraId="02AEB2AE" w14:textId="7269A86E" w:rsidR="001A528E" w:rsidRDefault="001A528E" w:rsidP="00792C3A">
      <w:pPr>
        <w:pStyle w:val="Heading1"/>
        <w:numPr>
          <w:ilvl w:val="0"/>
          <w:numId w:val="42"/>
        </w:numPr>
      </w:pPr>
      <w:r>
        <w:t>Treasurers Report</w:t>
      </w:r>
      <w:r w:rsidR="00EE703B">
        <w:t xml:space="preserve"> </w:t>
      </w:r>
      <w:r w:rsidR="00911115">
        <w:t>–</w:t>
      </w:r>
    </w:p>
    <w:p w14:paraId="493D0925" w14:textId="44543FA0" w:rsidR="00911115" w:rsidRPr="00911115" w:rsidRDefault="00911115" w:rsidP="00911115">
      <w:r>
        <w:t>Rachael</w:t>
      </w:r>
    </w:p>
    <w:p w14:paraId="0C6E92D7" w14:textId="605EC9DE" w:rsidR="00BF489B" w:rsidRDefault="003A3AB9" w:rsidP="003A3AB9">
      <w:pPr>
        <w:pStyle w:val="ListParagraph"/>
        <w:numPr>
          <w:ilvl w:val="0"/>
          <w:numId w:val="46"/>
        </w:numPr>
      </w:pPr>
      <w:r>
        <w:t>£7.00?</w:t>
      </w:r>
    </w:p>
    <w:p w14:paraId="39FD4D62" w14:textId="77777777" w:rsidR="0017604B" w:rsidRPr="001A528E" w:rsidRDefault="0017604B" w:rsidP="001A528E"/>
    <w:p w14:paraId="0D5D2C6B" w14:textId="5AB8E825" w:rsidR="00FA2D16" w:rsidRDefault="00151295" w:rsidP="00792C3A">
      <w:pPr>
        <w:pStyle w:val="Heading1"/>
        <w:numPr>
          <w:ilvl w:val="0"/>
          <w:numId w:val="42"/>
        </w:numPr>
      </w:pPr>
      <w:r>
        <w:t xml:space="preserve">Beer </w:t>
      </w:r>
      <w:proofErr w:type="gramStart"/>
      <w:r>
        <w:t xml:space="preserve">Festival </w:t>
      </w:r>
      <w:r w:rsidR="006E0F07">
        <w:t xml:space="preserve"> (</w:t>
      </w:r>
      <w:proofErr w:type="gramEnd"/>
      <w:r w:rsidR="006E0F07">
        <w:t xml:space="preserve">Summer New </w:t>
      </w:r>
      <w:proofErr w:type="gramStart"/>
      <w:r w:rsidR="006E0F07">
        <w:t>Orleans )</w:t>
      </w:r>
      <w:proofErr w:type="gramEnd"/>
    </w:p>
    <w:p w14:paraId="7512F063" w14:textId="77777777" w:rsidR="003A3AB9" w:rsidRDefault="006E0F07" w:rsidP="003A3AB9">
      <w:pPr>
        <w:pStyle w:val="ListParagraph"/>
        <w:numPr>
          <w:ilvl w:val="0"/>
          <w:numId w:val="46"/>
        </w:numPr>
      </w:pPr>
      <w:r>
        <w:t>Commit</w:t>
      </w:r>
      <w:r w:rsidR="00792C3A">
        <w:t>tee</w:t>
      </w:r>
      <w:r>
        <w:t xml:space="preserve"> to </w:t>
      </w:r>
      <w:r w:rsidR="004028D5">
        <w:t xml:space="preserve">be created in New Year. GS to report back with the CAMRA emphasis on </w:t>
      </w:r>
      <w:r w:rsidR="006E1C37">
        <w:t>Real Ale/Guest Ales for the weekend</w:t>
      </w:r>
      <w:r w:rsidR="003A3AB9">
        <w:t>. No update</w:t>
      </w:r>
    </w:p>
    <w:p w14:paraId="210F01D8" w14:textId="625B1B19" w:rsidR="0032702E" w:rsidRPr="0032702E" w:rsidRDefault="0032702E" w:rsidP="003A3AB9">
      <w:pPr>
        <w:pStyle w:val="ListParagraph"/>
        <w:numPr>
          <w:ilvl w:val="0"/>
          <w:numId w:val="46"/>
        </w:numPr>
      </w:pPr>
      <w:r w:rsidRPr="0032702E">
        <w:t xml:space="preserve">Jacky Allen </w:t>
      </w:r>
      <w:hyperlink r:id="rId8" w:history="1">
        <w:r w:rsidRPr="00BD24C7">
          <w:rPr>
            <w:rStyle w:val="Hyperlink"/>
          </w:rPr>
          <w:t>jacky.allen@outlook.com</w:t>
        </w:r>
      </w:hyperlink>
      <w:r>
        <w:br/>
      </w:r>
      <w:r w:rsidRPr="0032702E">
        <w:t>Would you be able to promote our beer festival to your members please.</w:t>
      </w:r>
      <w:r w:rsidR="003A3AB9">
        <w:t xml:space="preserve"> </w:t>
      </w:r>
      <w:r w:rsidRPr="0032702E">
        <w:t>The event runs from Thursday, March 19</w:t>
      </w:r>
      <w:r w:rsidRPr="003A3AB9">
        <w:rPr>
          <w:vertAlign w:val="superscript"/>
        </w:rPr>
        <w:t>th</w:t>
      </w:r>
      <w:r w:rsidRPr="0032702E">
        <w:t xml:space="preserve"> to Saturday. March 21</w:t>
      </w:r>
      <w:r w:rsidRPr="003A3AB9">
        <w:rPr>
          <w:vertAlign w:val="superscript"/>
        </w:rPr>
        <w:t>st</w:t>
      </w:r>
      <w:r w:rsidRPr="0032702E">
        <w:t xml:space="preserve"> at Burton Town Hall.</w:t>
      </w:r>
      <w:r w:rsidR="003A3AB9">
        <w:t xml:space="preserve"> </w:t>
      </w:r>
      <w:r w:rsidRPr="0032702E">
        <w:t>More details are available on the attached poster and our website  </w:t>
      </w:r>
      <w:hyperlink r:id="rId9" w:history="1">
        <w:r w:rsidRPr="0032702E">
          <w:rPr>
            <w:rStyle w:val="Hyperlink"/>
          </w:rPr>
          <w:t>https://burtoncamra.wordpress.com/beer-festival/</w:t>
        </w:r>
      </w:hyperlink>
    </w:p>
    <w:p w14:paraId="7627BAAA" w14:textId="57C67BE8" w:rsidR="006E0F07" w:rsidRDefault="006E0F07" w:rsidP="006E0F07"/>
    <w:p w14:paraId="1CBCF915" w14:textId="227A4400" w:rsidR="00EE703B" w:rsidRDefault="003728A3" w:rsidP="00B705D3">
      <w:pPr>
        <w:pStyle w:val="Heading1"/>
        <w:numPr>
          <w:ilvl w:val="0"/>
          <w:numId w:val="42"/>
        </w:numPr>
      </w:pPr>
      <w:r>
        <w:t>Membership</w:t>
      </w:r>
      <w:r w:rsidR="00EE703B">
        <w:t xml:space="preserve">  </w:t>
      </w:r>
    </w:p>
    <w:p w14:paraId="44B183C1" w14:textId="43DE43C9" w:rsidR="003B06F0" w:rsidRPr="003B06F0" w:rsidRDefault="003B06F0" w:rsidP="003B06F0">
      <w:r>
        <w:t>PAT</w:t>
      </w:r>
    </w:p>
    <w:p w14:paraId="28947EFC" w14:textId="40DF4D67" w:rsidR="001F49AF" w:rsidRDefault="001F49AF" w:rsidP="00792C3A">
      <w:pPr>
        <w:pStyle w:val="Heading1"/>
        <w:numPr>
          <w:ilvl w:val="0"/>
          <w:numId w:val="42"/>
        </w:numPr>
      </w:pPr>
      <w:r w:rsidRPr="00C169B0">
        <w:t>Pub</w:t>
      </w:r>
      <w:r>
        <w:t>s</w:t>
      </w:r>
      <w:r w:rsidRPr="00C169B0">
        <w:t xml:space="preserve"> / Liaison New</w:t>
      </w:r>
      <w:r>
        <w:t>s</w:t>
      </w:r>
    </w:p>
    <w:p w14:paraId="31E7E1A4" w14:textId="74706505" w:rsidR="003A3AB9" w:rsidRDefault="003B06F0" w:rsidP="003A3AB9">
      <w:pPr>
        <w:pStyle w:val="ListParagraph"/>
        <w:numPr>
          <w:ilvl w:val="0"/>
          <w:numId w:val="48"/>
        </w:numPr>
      </w:pPr>
      <w:r>
        <w:t>Andy Is doing Data Entry.</w:t>
      </w:r>
      <w:r>
        <w:br/>
      </w:r>
      <w:r>
        <w:br/>
        <w:t xml:space="preserve">I will sort out the sheets to do the updates   Needs me to do some </w:t>
      </w:r>
      <w:proofErr w:type="gramStart"/>
      <w:r>
        <w:t>work  as</w:t>
      </w:r>
      <w:proofErr w:type="gramEnd"/>
      <w:r>
        <w:t xml:space="preserve"> my original </w:t>
      </w:r>
      <w:proofErr w:type="spellStart"/>
      <w:r>
        <w:t>Spredsheet</w:t>
      </w:r>
      <w:proofErr w:type="spellEnd"/>
      <w:r>
        <w:t xml:space="preserve"> no longer works</w:t>
      </w:r>
    </w:p>
    <w:p w14:paraId="5F4895E2" w14:textId="510958B7" w:rsidR="003A3AB9" w:rsidRPr="0045301B" w:rsidRDefault="002C6BBE" w:rsidP="00EF020D">
      <w:pPr>
        <w:pStyle w:val="ListParagraph"/>
        <w:numPr>
          <w:ilvl w:val="0"/>
          <w:numId w:val="48"/>
        </w:numPr>
      </w:pPr>
      <w:r>
        <w:lastRenderedPageBreak/>
        <w:t xml:space="preserve">Butchers Arms </w:t>
      </w:r>
      <w:proofErr w:type="spellStart"/>
      <w:r w:rsidR="003B06F0" w:rsidRPr="003B06F0">
        <w:t>Bramshall</w:t>
      </w:r>
      <w:proofErr w:type="spellEnd"/>
      <w:r w:rsidR="003B06F0" w:rsidRPr="003B06F0">
        <w:t xml:space="preserve"> to reopen in next 2 to 3 weeks.  Former landlady at the Shant Sarah is taking it on</w:t>
      </w:r>
    </w:p>
    <w:p w14:paraId="182949F7" w14:textId="5801193C" w:rsidR="001A6F94" w:rsidRDefault="003728A3" w:rsidP="001A6F94">
      <w:pPr>
        <w:pStyle w:val="Heading1"/>
        <w:numPr>
          <w:ilvl w:val="0"/>
          <w:numId w:val="42"/>
        </w:numPr>
      </w:pPr>
      <w:r w:rsidRPr="00795C3D">
        <w:t xml:space="preserve">Pub of the </w:t>
      </w:r>
      <w:r>
        <w:t xml:space="preserve">Season </w:t>
      </w:r>
      <w:r w:rsidRPr="00795C3D">
        <w:t>Year</w:t>
      </w:r>
      <w:r w:rsidR="006F2301">
        <w:t xml:space="preserve"> </w:t>
      </w:r>
      <w:r w:rsidRPr="00795C3D">
        <w:t>/</w:t>
      </w:r>
      <w:r w:rsidR="006F2301">
        <w:t xml:space="preserve"> </w:t>
      </w:r>
      <w:r w:rsidRPr="00795C3D">
        <w:t>Club of the Year</w:t>
      </w:r>
      <w:r w:rsidR="006F2301">
        <w:t xml:space="preserve"> -   Good Beer Guide</w:t>
      </w:r>
    </w:p>
    <w:p w14:paraId="0B883B51" w14:textId="3D7FA65B" w:rsidR="00CC6131" w:rsidRDefault="00CC6131" w:rsidP="00CC6131">
      <w:pPr>
        <w:pStyle w:val="ListParagraph"/>
        <w:numPr>
          <w:ilvl w:val="0"/>
          <w:numId w:val="49"/>
        </w:numPr>
      </w:pPr>
      <w:r>
        <w:t>The deadlines and procedures for this year are as follows.</w:t>
      </w:r>
    </w:p>
    <w:p w14:paraId="4C0DE31A" w14:textId="78BF2DF9" w:rsidR="00CC6131" w:rsidRDefault="00CC6131" w:rsidP="00CC6131">
      <w:pPr>
        <w:pStyle w:val="ListParagraph"/>
        <w:numPr>
          <w:ilvl w:val="1"/>
          <w:numId w:val="49"/>
        </w:numPr>
      </w:pPr>
      <w:r>
        <w:t>Please send the names of your winning pubs and clubs to coty-poty@westmidlands.camra.org.uk by Sunday 15 March 2025 along with the name and contact details of a judge for the county round of each competition.</w:t>
      </w:r>
    </w:p>
    <w:p w14:paraId="43DF7F58" w14:textId="797B2BE5" w:rsidR="00CC6131" w:rsidRDefault="00CC6131" w:rsidP="00CC6131">
      <w:pPr>
        <w:pStyle w:val="ListParagraph"/>
        <w:numPr>
          <w:ilvl w:val="1"/>
          <w:numId w:val="49"/>
        </w:numPr>
      </w:pPr>
      <w:r>
        <w:t>As previously, if a branch does not provide a judge their pub or club will not be judged in the county round.</w:t>
      </w:r>
    </w:p>
    <w:p w14:paraId="5B7FE687" w14:textId="65535532" w:rsidR="00CC6131" w:rsidRDefault="00CC6131" w:rsidP="00CC6131">
      <w:pPr>
        <w:pStyle w:val="ListParagraph"/>
        <w:numPr>
          <w:ilvl w:val="1"/>
          <w:numId w:val="49"/>
        </w:numPr>
      </w:pPr>
      <w:r>
        <w:t>Branches covering more than one county can submit a pub and club for each county they cover.</w:t>
      </w:r>
    </w:p>
    <w:p w14:paraId="3F3BF490" w14:textId="76E33F32" w:rsidR="00CC6131" w:rsidRDefault="00CC6131" w:rsidP="00CC6131">
      <w:pPr>
        <w:pStyle w:val="ListParagraph"/>
        <w:numPr>
          <w:ilvl w:val="1"/>
          <w:numId w:val="49"/>
        </w:numPr>
      </w:pPr>
      <w:r>
        <w:t>Exception - as part of the compromise whereby some branches were allowed to retain parts of counties outside our region, please only submit one pub and club and these will be judged as part of the county round for your main county. You are of course welcome to present branch awards in each county you cover.</w:t>
      </w:r>
    </w:p>
    <w:p w14:paraId="0A415B46" w14:textId="1847A652" w:rsidR="00CC6131" w:rsidRDefault="00CC6131" w:rsidP="00CC6131">
      <w:pPr>
        <w:pStyle w:val="ListParagraph"/>
        <w:numPr>
          <w:ilvl w:val="1"/>
          <w:numId w:val="49"/>
        </w:numPr>
      </w:pPr>
      <w:r>
        <w:t>Please also send a photo for each of your entries - these are for use for publicity if the pub or club progresses in the competition.</w:t>
      </w:r>
    </w:p>
    <w:p w14:paraId="13CE94E4" w14:textId="77716DEB" w:rsidR="00CC6131" w:rsidRDefault="00CC6131" w:rsidP="00CC6131">
      <w:pPr>
        <w:pStyle w:val="ListParagraph"/>
        <w:numPr>
          <w:ilvl w:val="1"/>
          <w:numId w:val="49"/>
        </w:numPr>
      </w:pPr>
      <w:r>
        <w:t>The deadlines for the subsequent rounds are County 31/05/26 and Regional 31/07/26.</w:t>
      </w:r>
    </w:p>
    <w:p w14:paraId="6DA30F55" w14:textId="78F17042" w:rsidR="00CC6131" w:rsidRDefault="00CC6131" w:rsidP="00CC6131">
      <w:pPr>
        <w:pStyle w:val="ListParagraph"/>
        <w:numPr>
          <w:ilvl w:val="1"/>
          <w:numId w:val="49"/>
        </w:numPr>
      </w:pPr>
      <w:r>
        <w:t xml:space="preserve">The national guidelines for PotY are at Pub of the Year - CAMRA - Campaign for Real Ale and </w:t>
      </w:r>
      <w:proofErr w:type="spellStart"/>
      <w:r>
        <w:t>CotY</w:t>
      </w:r>
      <w:proofErr w:type="spellEnd"/>
      <w:r>
        <w:t xml:space="preserve"> at Club of the Year - CAMRA - Campaign for Real Ale</w:t>
      </w:r>
    </w:p>
    <w:p w14:paraId="6A780B11" w14:textId="1AD4392F" w:rsidR="00CC6131" w:rsidRDefault="00CC6131" w:rsidP="00CC6131">
      <w:pPr>
        <w:pStyle w:val="ListParagraph"/>
        <w:numPr>
          <w:ilvl w:val="1"/>
          <w:numId w:val="49"/>
        </w:numPr>
      </w:pPr>
      <w:r>
        <w:t>Please note the Cider PotY competition runs to a different (and much tighter) timescale after the branch round. Andy Parkin the Regional Cider co-ordinator will be in touch regarding this. Please contact him at cider@westmidlandscamra.org.uk with any queries.</w:t>
      </w:r>
    </w:p>
    <w:p w14:paraId="2ADD85F0" w14:textId="29E0A43A" w:rsidR="00CC6131" w:rsidRDefault="00CC6131" w:rsidP="00CC6131">
      <w:pPr>
        <w:pStyle w:val="ListParagraph"/>
        <w:numPr>
          <w:ilvl w:val="1"/>
          <w:numId w:val="49"/>
        </w:numPr>
      </w:pPr>
      <w:r>
        <w:t>Please contact me with any queries, problems or anything I've forgotten (and bear with me as this is my first time).</w:t>
      </w:r>
    </w:p>
    <w:p w14:paraId="0F682135" w14:textId="77777777" w:rsidR="00CC6131" w:rsidRDefault="00CC6131" w:rsidP="00CC6131">
      <w:pPr>
        <w:pStyle w:val="ListParagraph"/>
        <w:numPr>
          <w:ilvl w:val="1"/>
          <w:numId w:val="49"/>
        </w:numPr>
      </w:pPr>
      <w:r>
        <w:t xml:space="preserve">I look forward to receiving your </w:t>
      </w:r>
      <w:proofErr w:type="gramStart"/>
      <w:r>
        <w:t>submissions, and</w:t>
      </w:r>
      <w:proofErr w:type="gramEnd"/>
      <w:r>
        <w:t xml:space="preserve"> wish all our fantastic pubs and clubs well!</w:t>
      </w:r>
    </w:p>
    <w:p w14:paraId="6E77611D" w14:textId="763E9D33" w:rsidR="00CC6131" w:rsidRDefault="00CC6131" w:rsidP="00CC6131">
      <w:pPr>
        <w:pStyle w:val="ListParagraph"/>
        <w:numPr>
          <w:ilvl w:val="1"/>
          <w:numId w:val="49"/>
        </w:numPr>
      </w:pPr>
      <w:r>
        <w:t>A personal plea - if your branch hasn't submitted a club for judging before, please consider doing this. They don't have to have a massive or exotic range of ales, just to serve a consistently good pint, overall be nice places to go, and (importantly) to welcome CAMRA members.</w:t>
      </w:r>
    </w:p>
    <w:p w14:paraId="0F43D650" w14:textId="4738F0B6" w:rsidR="001A6F94" w:rsidRDefault="001A6F94" w:rsidP="001A6F94">
      <w:pPr>
        <w:pStyle w:val="ListParagraph"/>
        <w:numPr>
          <w:ilvl w:val="0"/>
          <w:numId w:val="44"/>
        </w:numPr>
      </w:pPr>
      <w:r>
        <w:t>Spring POTS nominations:</w:t>
      </w:r>
    </w:p>
    <w:p w14:paraId="190081EA" w14:textId="7C69BC54" w:rsidR="001A6F94" w:rsidRDefault="001A6F94" w:rsidP="001A6F94">
      <w:pPr>
        <w:pStyle w:val="ListParagraph"/>
        <w:numPr>
          <w:ilvl w:val="1"/>
          <w:numId w:val="44"/>
        </w:numPr>
      </w:pPr>
      <w:r>
        <w:t xml:space="preserve">The Tavern at </w:t>
      </w:r>
      <w:proofErr w:type="spellStart"/>
      <w:r>
        <w:t>Denstone</w:t>
      </w:r>
      <w:proofErr w:type="spellEnd"/>
    </w:p>
    <w:p w14:paraId="3F317438" w14:textId="211E6A75" w:rsidR="001A6F94" w:rsidRDefault="001A6F94" w:rsidP="001A6F94">
      <w:pPr>
        <w:pStyle w:val="ListParagraph"/>
        <w:numPr>
          <w:ilvl w:val="1"/>
          <w:numId w:val="44"/>
        </w:numPr>
      </w:pPr>
      <w:r>
        <w:t>Vernon Arms, Sudbury</w:t>
      </w:r>
    </w:p>
    <w:p w14:paraId="7C821983" w14:textId="5B13813E" w:rsidR="003A3AB9" w:rsidRDefault="003A3AB9" w:rsidP="001A6F94">
      <w:pPr>
        <w:pStyle w:val="ListParagraph"/>
        <w:numPr>
          <w:ilvl w:val="1"/>
          <w:numId w:val="44"/>
        </w:numPr>
      </w:pPr>
      <w:r>
        <w:t xml:space="preserve">The Hart is ineligible due to the </w:t>
      </w:r>
      <w:proofErr w:type="gramStart"/>
      <w:r>
        <w:t>12 month</w:t>
      </w:r>
      <w:proofErr w:type="gramEnd"/>
      <w:r>
        <w:t xml:space="preserve"> rule, for a landlord to be in situ. </w:t>
      </w:r>
    </w:p>
    <w:p w14:paraId="78819ED8" w14:textId="1FB7B756" w:rsidR="009B6982" w:rsidRDefault="001A6F94" w:rsidP="009E0977">
      <w:pPr>
        <w:pStyle w:val="ListParagraph"/>
        <w:numPr>
          <w:ilvl w:val="0"/>
          <w:numId w:val="44"/>
        </w:numPr>
      </w:pPr>
      <w:r>
        <w:t xml:space="preserve">POTY judging and awards – this year we are cooperating with Ashbourne Branch (AO &amp; GB). </w:t>
      </w:r>
      <w:r w:rsidR="003A3AB9">
        <w:t>Ashbourne visits completed</w:t>
      </w:r>
      <w:r w:rsidR="009B6982">
        <w:t>.</w:t>
      </w:r>
    </w:p>
    <w:p w14:paraId="33976D56" w14:textId="77777777" w:rsidR="00CC6131" w:rsidRDefault="00CC6131" w:rsidP="00CC6131">
      <w:pPr>
        <w:pStyle w:val="ListParagraph"/>
      </w:pPr>
    </w:p>
    <w:p w14:paraId="54B23341" w14:textId="57F664A2" w:rsidR="009B6982" w:rsidRDefault="009B6982" w:rsidP="007C5872">
      <w:pPr>
        <w:pStyle w:val="ListParagraph"/>
        <w:numPr>
          <w:ilvl w:val="0"/>
          <w:numId w:val="44"/>
        </w:numPr>
      </w:pPr>
      <w:r>
        <w:t xml:space="preserve">The following pubs will be visited </w:t>
      </w:r>
    </w:p>
    <w:p w14:paraId="5E30A3BE" w14:textId="06970251" w:rsidR="009B6982" w:rsidRDefault="009B6982" w:rsidP="009B6982">
      <w:pPr>
        <w:pStyle w:val="ListParagraph"/>
        <w:numPr>
          <w:ilvl w:val="2"/>
          <w:numId w:val="44"/>
        </w:numPr>
      </w:pPr>
      <w:r>
        <w:t>White Hart, Alton</w:t>
      </w:r>
    </w:p>
    <w:p w14:paraId="4515C4E1" w14:textId="6A4093BF" w:rsidR="009B6982" w:rsidRDefault="009B6982" w:rsidP="009B6982">
      <w:pPr>
        <w:pStyle w:val="ListParagraph"/>
        <w:numPr>
          <w:ilvl w:val="2"/>
          <w:numId w:val="44"/>
        </w:numPr>
      </w:pPr>
      <w:r>
        <w:t>Red Lion, Checkley</w:t>
      </w:r>
    </w:p>
    <w:p w14:paraId="4A7E7D86" w14:textId="47A8F118" w:rsidR="009B6982" w:rsidRDefault="009B6982" w:rsidP="009B6982">
      <w:pPr>
        <w:pStyle w:val="ListParagraph"/>
        <w:numPr>
          <w:ilvl w:val="2"/>
          <w:numId w:val="44"/>
        </w:numPr>
      </w:pPr>
      <w:r>
        <w:t>Cavendish, Doveridge</w:t>
      </w:r>
    </w:p>
    <w:p w14:paraId="2BF92C61" w14:textId="331F973E" w:rsidR="009B6982" w:rsidRDefault="009B6982" w:rsidP="009B6982">
      <w:pPr>
        <w:pStyle w:val="ListParagraph"/>
        <w:numPr>
          <w:ilvl w:val="2"/>
          <w:numId w:val="44"/>
        </w:numPr>
      </w:pPr>
      <w:r>
        <w:t>Night Inn, Uttoxeter</w:t>
      </w:r>
    </w:p>
    <w:p w14:paraId="19A9C086" w14:textId="1520D9D5" w:rsidR="009B6982" w:rsidRDefault="009B6982" w:rsidP="009B6982">
      <w:pPr>
        <w:pStyle w:val="ListParagraph"/>
        <w:numPr>
          <w:ilvl w:val="2"/>
          <w:numId w:val="44"/>
        </w:numPr>
        <w:rPr>
          <w:lang w:val="pl-PL"/>
        </w:rPr>
      </w:pPr>
      <w:r>
        <w:rPr>
          <w:lang w:val="pl-PL"/>
        </w:rPr>
        <w:t>Old Swan, Uttoxter</w:t>
      </w:r>
    </w:p>
    <w:p w14:paraId="5B7F8012" w14:textId="77EFA730" w:rsidR="009B6982" w:rsidRDefault="009B6982" w:rsidP="009B6982">
      <w:pPr>
        <w:pStyle w:val="ListParagraph"/>
        <w:numPr>
          <w:ilvl w:val="2"/>
          <w:numId w:val="44"/>
        </w:numPr>
        <w:rPr>
          <w:lang w:val="pl-PL"/>
        </w:rPr>
      </w:pPr>
      <w:r>
        <w:rPr>
          <w:lang w:val="pl-PL"/>
        </w:rPr>
        <w:t>The Plough, Uttoxeter</w:t>
      </w:r>
    </w:p>
    <w:p w14:paraId="22955892" w14:textId="367134D1" w:rsidR="009B6982" w:rsidRDefault="009B6982" w:rsidP="009B6982">
      <w:pPr>
        <w:pStyle w:val="ListParagraph"/>
        <w:numPr>
          <w:ilvl w:val="2"/>
          <w:numId w:val="44"/>
        </w:numPr>
        <w:rPr>
          <w:lang w:val="pl-PL"/>
        </w:rPr>
      </w:pPr>
      <w:r>
        <w:rPr>
          <w:lang w:val="pl-PL"/>
        </w:rPr>
        <w:t>Horse &amp; Dove, Uttoxeter</w:t>
      </w:r>
    </w:p>
    <w:p w14:paraId="26454ABB" w14:textId="10544F5C" w:rsidR="009B6982" w:rsidRPr="009B6982" w:rsidRDefault="009B6982" w:rsidP="009B6982">
      <w:pPr>
        <w:pStyle w:val="ListParagraph"/>
        <w:numPr>
          <w:ilvl w:val="2"/>
          <w:numId w:val="44"/>
        </w:numPr>
        <w:rPr>
          <w:lang w:val="pl-PL"/>
        </w:rPr>
      </w:pPr>
      <w:r>
        <w:rPr>
          <w:lang w:val="pl-PL"/>
        </w:rPr>
        <w:t>The Vaults, Uttoxeter</w:t>
      </w:r>
    </w:p>
    <w:p w14:paraId="49C03A01" w14:textId="11475481" w:rsidR="0032702E" w:rsidRPr="001A6F94" w:rsidRDefault="0032702E" w:rsidP="009E0977">
      <w:pPr>
        <w:pStyle w:val="ListParagraph"/>
        <w:numPr>
          <w:ilvl w:val="0"/>
          <w:numId w:val="44"/>
        </w:numPr>
      </w:pPr>
      <w:r>
        <w:t xml:space="preserve">Cider </w:t>
      </w:r>
      <w:proofErr w:type="gramStart"/>
      <w:r>
        <w:t>POTY  Any</w:t>
      </w:r>
      <w:proofErr w:type="gramEnd"/>
      <w:r>
        <w:t xml:space="preserve"> </w:t>
      </w:r>
      <w:proofErr w:type="spellStart"/>
      <w:r>
        <w:t>Nomionations</w:t>
      </w:r>
      <w:proofErr w:type="spellEnd"/>
      <w:proofErr w:type="gramStart"/>
      <w:r>
        <w:t>? ?</w:t>
      </w:r>
      <w:proofErr w:type="gramEnd"/>
      <w:r>
        <w:t xml:space="preserve"> </w:t>
      </w:r>
    </w:p>
    <w:p w14:paraId="674F5E62" w14:textId="40C66FAB" w:rsidR="007B5D80" w:rsidRDefault="005217AB" w:rsidP="007B5D80">
      <w:pPr>
        <w:pStyle w:val="Heading1"/>
        <w:numPr>
          <w:ilvl w:val="0"/>
          <w:numId w:val="42"/>
        </w:numPr>
      </w:pPr>
      <w:r w:rsidRPr="003D1A6A">
        <w:lastRenderedPageBreak/>
        <w:t>Tasting</w:t>
      </w:r>
      <w:r w:rsidR="000F3C0A">
        <w:t xml:space="preserve"> Panel</w:t>
      </w:r>
    </w:p>
    <w:p w14:paraId="763CCC02" w14:textId="7E985951" w:rsidR="00A217A2" w:rsidRPr="00A217A2" w:rsidRDefault="003B06F0" w:rsidP="00A217A2">
      <w:r>
        <w:t>Please can we agree a date in April in which we can dop a tasting session at the Night inn.</w:t>
      </w:r>
    </w:p>
    <w:p w14:paraId="1A43AC69" w14:textId="6891559F" w:rsidR="004E00E5" w:rsidRDefault="00005502" w:rsidP="00792C3A">
      <w:pPr>
        <w:pStyle w:val="Heading1"/>
        <w:numPr>
          <w:ilvl w:val="0"/>
          <w:numId w:val="42"/>
        </w:numPr>
      </w:pPr>
      <w:r>
        <w:t>Proposed M</w:t>
      </w:r>
      <w:r w:rsidRPr="00C169B0">
        <w:t>eeting Venues for the year</w:t>
      </w:r>
      <w:r>
        <w:t xml:space="preserve">  </w:t>
      </w:r>
      <w:hyperlink r:id="rId10" w:history="1">
        <w:r w:rsidRPr="007B767C">
          <w:rPr>
            <w:rStyle w:val="Hyperlink"/>
          </w:rPr>
          <w:t>Google Calendar</w:t>
        </w:r>
      </w:hyperlink>
    </w:p>
    <w:tbl>
      <w:tblPr>
        <w:tblW w:w="10018" w:type="dxa"/>
        <w:tblInd w:w="-5" w:type="dxa"/>
        <w:tblLook w:val="04A0" w:firstRow="1" w:lastRow="0" w:firstColumn="1" w:lastColumn="0" w:noHBand="0" w:noVBand="1"/>
      </w:tblPr>
      <w:tblGrid>
        <w:gridCol w:w="720"/>
        <w:gridCol w:w="547"/>
        <w:gridCol w:w="353"/>
        <w:gridCol w:w="1580"/>
        <w:gridCol w:w="549"/>
        <w:gridCol w:w="345"/>
        <w:gridCol w:w="3587"/>
        <w:gridCol w:w="537"/>
        <w:gridCol w:w="1125"/>
        <w:gridCol w:w="675"/>
      </w:tblGrid>
      <w:tr w:rsidR="004318E1" w:rsidRPr="004318E1" w14:paraId="009E4868"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156082" w:fill="156082"/>
            <w:noWrap/>
            <w:vAlign w:val="bottom"/>
            <w:hideMark/>
          </w:tcPr>
          <w:p w14:paraId="04D9E068"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Year</w:t>
            </w:r>
          </w:p>
        </w:tc>
        <w:tc>
          <w:tcPr>
            <w:tcW w:w="900" w:type="dxa"/>
            <w:gridSpan w:val="2"/>
            <w:tcBorders>
              <w:top w:val="single" w:sz="4" w:space="0" w:color="44B3E1"/>
              <w:left w:val="nil"/>
              <w:bottom w:val="single" w:sz="4" w:space="0" w:color="44B3E1"/>
              <w:right w:val="nil"/>
            </w:tcBorders>
            <w:shd w:val="clear" w:color="156082" w:fill="156082"/>
            <w:noWrap/>
            <w:vAlign w:val="bottom"/>
            <w:hideMark/>
          </w:tcPr>
          <w:p w14:paraId="3582A6C9"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Month</w:t>
            </w:r>
          </w:p>
        </w:tc>
        <w:tc>
          <w:tcPr>
            <w:tcW w:w="1580" w:type="dxa"/>
            <w:tcBorders>
              <w:top w:val="single" w:sz="4" w:space="0" w:color="44B3E1"/>
              <w:left w:val="nil"/>
              <w:bottom w:val="single" w:sz="4" w:space="0" w:color="44B3E1"/>
              <w:right w:val="nil"/>
            </w:tcBorders>
            <w:shd w:val="clear" w:color="156082" w:fill="156082"/>
            <w:noWrap/>
            <w:vAlign w:val="bottom"/>
            <w:hideMark/>
          </w:tcPr>
          <w:p w14:paraId="70453EEA"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Date</w:t>
            </w:r>
          </w:p>
        </w:tc>
        <w:tc>
          <w:tcPr>
            <w:tcW w:w="894" w:type="dxa"/>
            <w:gridSpan w:val="2"/>
            <w:tcBorders>
              <w:top w:val="single" w:sz="4" w:space="0" w:color="44B3E1"/>
              <w:left w:val="nil"/>
              <w:bottom w:val="single" w:sz="4" w:space="0" w:color="44B3E1"/>
              <w:right w:val="nil"/>
            </w:tcBorders>
            <w:shd w:val="clear" w:color="156082" w:fill="156082"/>
            <w:noWrap/>
            <w:vAlign w:val="bottom"/>
            <w:hideMark/>
          </w:tcPr>
          <w:p w14:paraId="2B8B854E"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Start</w:t>
            </w:r>
          </w:p>
        </w:tc>
        <w:tc>
          <w:tcPr>
            <w:tcW w:w="5249" w:type="dxa"/>
            <w:gridSpan w:val="3"/>
            <w:tcBorders>
              <w:top w:val="single" w:sz="4" w:space="0" w:color="44B3E1"/>
              <w:left w:val="nil"/>
              <w:bottom w:val="single" w:sz="4" w:space="0" w:color="44B3E1"/>
              <w:right w:val="single" w:sz="4" w:space="0" w:color="44B3E1"/>
            </w:tcBorders>
            <w:shd w:val="clear" w:color="156082" w:fill="156082"/>
            <w:noWrap/>
            <w:vAlign w:val="bottom"/>
            <w:hideMark/>
          </w:tcPr>
          <w:p w14:paraId="2285C333"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 xml:space="preserve">Venue </w:t>
            </w:r>
          </w:p>
        </w:tc>
      </w:tr>
      <w:tr w:rsidR="004318E1" w:rsidRPr="004318E1" w14:paraId="6E11D2BA"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C0E6F5" w:fill="C0E6F5"/>
            <w:noWrap/>
            <w:vAlign w:val="bottom"/>
            <w:hideMark/>
          </w:tcPr>
          <w:p w14:paraId="534C7F31"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shd w:val="clear" w:color="C0E6F5" w:fill="C0E6F5"/>
            <w:noWrap/>
            <w:vAlign w:val="bottom"/>
            <w:hideMark/>
          </w:tcPr>
          <w:p w14:paraId="38B86A99"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1</w:t>
            </w:r>
          </w:p>
        </w:tc>
        <w:tc>
          <w:tcPr>
            <w:tcW w:w="1580" w:type="dxa"/>
            <w:tcBorders>
              <w:top w:val="single" w:sz="4" w:space="0" w:color="44B3E1"/>
              <w:left w:val="nil"/>
              <w:bottom w:val="single" w:sz="4" w:space="0" w:color="44B3E1"/>
              <w:right w:val="nil"/>
            </w:tcBorders>
            <w:shd w:val="clear" w:color="C0E6F5" w:fill="C0E6F5"/>
            <w:noWrap/>
            <w:vAlign w:val="bottom"/>
            <w:hideMark/>
          </w:tcPr>
          <w:p w14:paraId="15DE2ED3"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- 14 -Jan</w:t>
            </w:r>
          </w:p>
        </w:tc>
        <w:tc>
          <w:tcPr>
            <w:tcW w:w="894" w:type="dxa"/>
            <w:gridSpan w:val="2"/>
            <w:tcBorders>
              <w:top w:val="single" w:sz="4" w:space="0" w:color="44B3E1"/>
              <w:left w:val="nil"/>
              <w:bottom w:val="single" w:sz="4" w:space="0" w:color="44B3E1"/>
              <w:right w:val="nil"/>
            </w:tcBorders>
            <w:shd w:val="clear" w:color="C0E6F5" w:fill="C0E6F5"/>
            <w:noWrap/>
            <w:vAlign w:val="bottom"/>
            <w:hideMark/>
          </w:tcPr>
          <w:p w14:paraId="07B713D2"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shd w:val="clear" w:color="C0E6F5" w:fill="C0E6F5"/>
            <w:noWrap/>
            <w:vAlign w:val="bottom"/>
            <w:hideMark/>
          </w:tcPr>
          <w:p w14:paraId="1580177D" w14:textId="28DCFCC9" w:rsidR="004318E1" w:rsidRPr="004318E1" w:rsidRDefault="006E2682" w:rsidP="004318E1">
            <w:pPr>
              <w:rPr>
                <w:rFonts w:ascii="Aptos Narrow" w:hAnsi="Aptos Narrow"/>
                <w:color w:val="000000"/>
                <w:szCs w:val="22"/>
              </w:rPr>
            </w:pPr>
            <w:r>
              <w:rPr>
                <w:rFonts w:ascii="Aptos Narrow" w:hAnsi="Aptos Narrow"/>
                <w:color w:val="000000"/>
                <w:szCs w:val="22"/>
              </w:rPr>
              <w:t>PW to confirm</w:t>
            </w:r>
            <w:r w:rsidR="006167F6">
              <w:rPr>
                <w:rFonts w:ascii="Aptos Narrow" w:hAnsi="Aptos Narrow"/>
                <w:color w:val="000000"/>
                <w:szCs w:val="22"/>
              </w:rPr>
              <w:t xml:space="preserve"> (Time or Horse and Dove)</w:t>
            </w:r>
          </w:p>
        </w:tc>
      </w:tr>
      <w:tr w:rsidR="004318E1" w:rsidRPr="004318E1" w14:paraId="621AA182"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noWrap/>
            <w:vAlign w:val="bottom"/>
            <w:hideMark/>
          </w:tcPr>
          <w:p w14:paraId="3CCE0BE0"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noWrap/>
            <w:vAlign w:val="bottom"/>
            <w:hideMark/>
          </w:tcPr>
          <w:p w14:paraId="47AA7634"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w:t>
            </w:r>
          </w:p>
        </w:tc>
        <w:tc>
          <w:tcPr>
            <w:tcW w:w="1580" w:type="dxa"/>
            <w:tcBorders>
              <w:top w:val="single" w:sz="4" w:space="0" w:color="44B3E1"/>
              <w:left w:val="nil"/>
              <w:bottom w:val="single" w:sz="4" w:space="0" w:color="44B3E1"/>
              <w:right w:val="nil"/>
            </w:tcBorders>
            <w:noWrap/>
            <w:vAlign w:val="bottom"/>
            <w:hideMark/>
          </w:tcPr>
          <w:p w14:paraId="71857CF5"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- 11 -Feb</w:t>
            </w:r>
          </w:p>
        </w:tc>
        <w:tc>
          <w:tcPr>
            <w:tcW w:w="894" w:type="dxa"/>
            <w:gridSpan w:val="2"/>
            <w:tcBorders>
              <w:top w:val="single" w:sz="4" w:space="0" w:color="44B3E1"/>
              <w:left w:val="nil"/>
              <w:bottom w:val="single" w:sz="4" w:space="0" w:color="44B3E1"/>
              <w:right w:val="nil"/>
            </w:tcBorders>
            <w:noWrap/>
            <w:vAlign w:val="bottom"/>
            <w:hideMark/>
          </w:tcPr>
          <w:p w14:paraId="2917BB91"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noWrap/>
            <w:vAlign w:val="bottom"/>
            <w:hideMark/>
          </w:tcPr>
          <w:p w14:paraId="0E836732" w14:textId="7B9695EC" w:rsidR="004318E1" w:rsidRPr="004318E1" w:rsidRDefault="006E2682" w:rsidP="004318E1">
            <w:pPr>
              <w:rPr>
                <w:rFonts w:ascii="Aptos Narrow" w:hAnsi="Aptos Narrow"/>
                <w:color w:val="000000"/>
                <w:szCs w:val="22"/>
              </w:rPr>
            </w:pPr>
            <w:r>
              <w:rPr>
                <w:rFonts w:ascii="Aptos Narrow" w:hAnsi="Aptos Narrow"/>
                <w:color w:val="000000"/>
                <w:szCs w:val="22"/>
              </w:rPr>
              <w:t>Night Inn, Uttoxeter</w:t>
            </w:r>
          </w:p>
        </w:tc>
      </w:tr>
      <w:tr w:rsidR="004318E1" w:rsidRPr="004318E1" w14:paraId="312A5E4D"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C0E6F5" w:fill="C0E6F5"/>
            <w:noWrap/>
            <w:vAlign w:val="bottom"/>
            <w:hideMark/>
          </w:tcPr>
          <w:p w14:paraId="32B2E8D8"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shd w:val="clear" w:color="C0E6F5" w:fill="C0E6F5"/>
            <w:noWrap/>
            <w:vAlign w:val="bottom"/>
            <w:hideMark/>
          </w:tcPr>
          <w:p w14:paraId="149B8089"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3</w:t>
            </w:r>
          </w:p>
        </w:tc>
        <w:tc>
          <w:tcPr>
            <w:tcW w:w="1580" w:type="dxa"/>
            <w:tcBorders>
              <w:top w:val="single" w:sz="4" w:space="0" w:color="44B3E1"/>
              <w:left w:val="nil"/>
              <w:bottom w:val="single" w:sz="4" w:space="0" w:color="44B3E1"/>
              <w:right w:val="nil"/>
            </w:tcBorders>
            <w:shd w:val="clear" w:color="C0E6F5" w:fill="C0E6F5"/>
            <w:noWrap/>
            <w:vAlign w:val="bottom"/>
            <w:hideMark/>
          </w:tcPr>
          <w:p w14:paraId="2C9EC7FC"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- 11 -Mar</w:t>
            </w:r>
          </w:p>
        </w:tc>
        <w:tc>
          <w:tcPr>
            <w:tcW w:w="894" w:type="dxa"/>
            <w:gridSpan w:val="2"/>
            <w:tcBorders>
              <w:top w:val="single" w:sz="4" w:space="0" w:color="44B3E1"/>
              <w:left w:val="nil"/>
              <w:bottom w:val="single" w:sz="4" w:space="0" w:color="44B3E1"/>
              <w:right w:val="nil"/>
            </w:tcBorders>
            <w:shd w:val="clear" w:color="C0E6F5" w:fill="C0E6F5"/>
            <w:noWrap/>
            <w:vAlign w:val="bottom"/>
            <w:hideMark/>
          </w:tcPr>
          <w:p w14:paraId="626ADB92" w14:textId="7FCAFCCD" w:rsidR="004318E1" w:rsidRPr="004318E1" w:rsidRDefault="00723F0B" w:rsidP="004318E1">
            <w:pPr>
              <w:rPr>
                <w:rFonts w:ascii="Aptos Narrow" w:hAnsi="Aptos Narrow"/>
                <w:color w:val="000000"/>
                <w:szCs w:val="22"/>
              </w:rPr>
            </w:pPr>
            <w:r>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shd w:val="clear" w:color="C0E6F5" w:fill="C0E6F5"/>
            <w:noWrap/>
            <w:vAlign w:val="bottom"/>
            <w:hideMark/>
          </w:tcPr>
          <w:p w14:paraId="387665C1" w14:textId="76DABE83" w:rsidR="004318E1" w:rsidRPr="004318E1" w:rsidRDefault="00B705D3" w:rsidP="004318E1">
            <w:pPr>
              <w:rPr>
                <w:rFonts w:ascii="Aptos Narrow" w:hAnsi="Aptos Narrow"/>
                <w:color w:val="000000"/>
                <w:szCs w:val="22"/>
              </w:rPr>
            </w:pPr>
            <w:r>
              <w:rPr>
                <w:rFonts w:ascii="Aptos Narrow" w:hAnsi="Aptos Narrow"/>
                <w:color w:val="000000"/>
                <w:szCs w:val="22"/>
              </w:rPr>
              <w:t>The Plough, Uttoxeter</w:t>
            </w:r>
          </w:p>
        </w:tc>
      </w:tr>
      <w:tr w:rsidR="004318E1" w:rsidRPr="004318E1" w14:paraId="08B7F343"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noWrap/>
            <w:vAlign w:val="bottom"/>
            <w:hideMark/>
          </w:tcPr>
          <w:p w14:paraId="41708ADC"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noWrap/>
            <w:vAlign w:val="bottom"/>
            <w:hideMark/>
          </w:tcPr>
          <w:p w14:paraId="158C006D"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4</w:t>
            </w:r>
          </w:p>
        </w:tc>
        <w:tc>
          <w:tcPr>
            <w:tcW w:w="1580" w:type="dxa"/>
            <w:tcBorders>
              <w:top w:val="single" w:sz="4" w:space="0" w:color="44B3E1"/>
              <w:left w:val="nil"/>
              <w:bottom w:val="single" w:sz="4" w:space="0" w:color="44B3E1"/>
              <w:right w:val="nil"/>
            </w:tcBorders>
            <w:noWrap/>
            <w:vAlign w:val="bottom"/>
            <w:hideMark/>
          </w:tcPr>
          <w:p w14:paraId="36F91BA8"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- 08 -Apr</w:t>
            </w:r>
          </w:p>
        </w:tc>
        <w:tc>
          <w:tcPr>
            <w:tcW w:w="894" w:type="dxa"/>
            <w:gridSpan w:val="2"/>
            <w:tcBorders>
              <w:top w:val="single" w:sz="4" w:space="0" w:color="44B3E1"/>
              <w:left w:val="nil"/>
              <w:bottom w:val="single" w:sz="4" w:space="0" w:color="44B3E1"/>
              <w:right w:val="nil"/>
            </w:tcBorders>
            <w:noWrap/>
            <w:vAlign w:val="bottom"/>
            <w:hideMark/>
          </w:tcPr>
          <w:p w14:paraId="0DA6CF81" w14:textId="0913D921" w:rsidR="004318E1" w:rsidRPr="004318E1" w:rsidRDefault="00723F0B" w:rsidP="004318E1">
            <w:pPr>
              <w:rPr>
                <w:rFonts w:ascii="Aptos Narrow" w:hAnsi="Aptos Narrow"/>
                <w:color w:val="000000"/>
                <w:szCs w:val="22"/>
              </w:rPr>
            </w:pPr>
            <w:r>
              <w:rPr>
                <w:rFonts w:ascii="Aptos Narrow" w:hAnsi="Aptos Narrow"/>
                <w:color w:val="000000"/>
                <w:szCs w:val="22"/>
              </w:rPr>
              <w:t>8.00pm</w:t>
            </w:r>
          </w:p>
        </w:tc>
        <w:tc>
          <w:tcPr>
            <w:tcW w:w="5249" w:type="dxa"/>
            <w:gridSpan w:val="3"/>
            <w:tcBorders>
              <w:top w:val="single" w:sz="4" w:space="0" w:color="44B3E1"/>
              <w:left w:val="nil"/>
              <w:bottom w:val="single" w:sz="4" w:space="0" w:color="44B3E1"/>
              <w:right w:val="single" w:sz="4" w:space="0" w:color="44B3E1"/>
            </w:tcBorders>
            <w:noWrap/>
            <w:vAlign w:val="bottom"/>
            <w:hideMark/>
          </w:tcPr>
          <w:p w14:paraId="537348AD" w14:textId="57FE7404" w:rsidR="004318E1" w:rsidRPr="004318E1" w:rsidRDefault="006E2682" w:rsidP="004318E1">
            <w:pPr>
              <w:rPr>
                <w:rFonts w:ascii="Aptos Narrow" w:hAnsi="Aptos Narrow"/>
                <w:color w:val="000000"/>
                <w:szCs w:val="22"/>
              </w:rPr>
            </w:pPr>
            <w:r>
              <w:rPr>
                <w:rFonts w:ascii="Aptos Narrow" w:hAnsi="Aptos Narrow"/>
                <w:color w:val="000000"/>
                <w:szCs w:val="22"/>
              </w:rPr>
              <w:t xml:space="preserve">Tavern, </w:t>
            </w:r>
            <w:proofErr w:type="spellStart"/>
            <w:r>
              <w:rPr>
                <w:rFonts w:ascii="Aptos Narrow" w:hAnsi="Aptos Narrow"/>
                <w:color w:val="000000"/>
                <w:szCs w:val="22"/>
              </w:rPr>
              <w:t>Denstone</w:t>
            </w:r>
            <w:proofErr w:type="spellEnd"/>
            <w:proofErr w:type="gramStart"/>
            <w:r w:rsidR="00723F0B">
              <w:rPr>
                <w:rFonts w:ascii="Aptos Narrow" w:hAnsi="Aptos Narrow"/>
                <w:color w:val="000000"/>
                <w:szCs w:val="22"/>
              </w:rPr>
              <w:t xml:space="preserve">   (</w:t>
            </w:r>
            <w:proofErr w:type="gramEnd"/>
            <w:r w:rsidR="00723F0B">
              <w:rPr>
                <w:rFonts w:ascii="Aptos Narrow" w:hAnsi="Aptos Narrow"/>
                <w:color w:val="000000"/>
                <w:szCs w:val="22"/>
              </w:rPr>
              <w:t>TBC)</w:t>
            </w:r>
          </w:p>
        </w:tc>
      </w:tr>
      <w:tr w:rsidR="004318E1" w:rsidRPr="004318E1" w14:paraId="0D1A20DC"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C0E6F5" w:fill="C0E6F5"/>
            <w:noWrap/>
            <w:vAlign w:val="bottom"/>
            <w:hideMark/>
          </w:tcPr>
          <w:p w14:paraId="13FBFFB9"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shd w:val="clear" w:color="C0E6F5" w:fill="C0E6F5"/>
            <w:noWrap/>
            <w:vAlign w:val="bottom"/>
            <w:hideMark/>
          </w:tcPr>
          <w:p w14:paraId="458E2064"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5</w:t>
            </w:r>
          </w:p>
        </w:tc>
        <w:tc>
          <w:tcPr>
            <w:tcW w:w="1580" w:type="dxa"/>
            <w:tcBorders>
              <w:top w:val="single" w:sz="4" w:space="0" w:color="44B3E1"/>
              <w:left w:val="nil"/>
              <w:bottom w:val="single" w:sz="4" w:space="0" w:color="44B3E1"/>
              <w:right w:val="nil"/>
            </w:tcBorders>
            <w:shd w:val="clear" w:color="C0E6F5" w:fill="C0E6F5"/>
            <w:noWrap/>
            <w:vAlign w:val="bottom"/>
            <w:hideMark/>
          </w:tcPr>
          <w:p w14:paraId="787D8167"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- 13 -May</w:t>
            </w:r>
          </w:p>
        </w:tc>
        <w:tc>
          <w:tcPr>
            <w:tcW w:w="894" w:type="dxa"/>
            <w:gridSpan w:val="2"/>
            <w:tcBorders>
              <w:top w:val="single" w:sz="4" w:space="0" w:color="44B3E1"/>
              <w:left w:val="nil"/>
              <w:bottom w:val="single" w:sz="4" w:space="0" w:color="44B3E1"/>
              <w:right w:val="nil"/>
            </w:tcBorders>
            <w:shd w:val="clear" w:color="C0E6F5" w:fill="C0E6F5"/>
            <w:noWrap/>
            <w:vAlign w:val="bottom"/>
            <w:hideMark/>
          </w:tcPr>
          <w:p w14:paraId="01DA4DE6" w14:textId="1DD2DFF5" w:rsidR="004318E1" w:rsidRPr="004318E1" w:rsidRDefault="00AA2218" w:rsidP="004318E1">
            <w:pPr>
              <w:rPr>
                <w:rFonts w:ascii="Aptos Narrow" w:hAnsi="Aptos Narrow"/>
                <w:color w:val="000000"/>
                <w:szCs w:val="22"/>
              </w:rPr>
            </w:pPr>
            <w:r>
              <w:rPr>
                <w:rFonts w:ascii="Aptos Narrow" w:hAnsi="Aptos Narrow"/>
                <w:color w:val="000000"/>
                <w:szCs w:val="22"/>
              </w:rPr>
              <w:t>7.30</w:t>
            </w:r>
            <w:r w:rsidR="004318E1" w:rsidRPr="004318E1">
              <w:rPr>
                <w:rFonts w:ascii="Aptos Narrow" w:hAnsi="Aptos Narrow"/>
                <w:color w:val="000000"/>
                <w:szCs w:val="22"/>
              </w:rPr>
              <w:t>pm</w:t>
            </w:r>
          </w:p>
        </w:tc>
        <w:tc>
          <w:tcPr>
            <w:tcW w:w="5249" w:type="dxa"/>
            <w:gridSpan w:val="3"/>
            <w:tcBorders>
              <w:top w:val="single" w:sz="4" w:space="0" w:color="44B3E1"/>
              <w:left w:val="nil"/>
              <w:bottom w:val="single" w:sz="4" w:space="0" w:color="44B3E1"/>
              <w:right w:val="single" w:sz="4" w:space="0" w:color="44B3E1"/>
            </w:tcBorders>
            <w:shd w:val="clear" w:color="C0E6F5" w:fill="C0E6F5"/>
            <w:noWrap/>
            <w:vAlign w:val="bottom"/>
            <w:hideMark/>
          </w:tcPr>
          <w:p w14:paraId="2EEB1F3D" w14:textId="306A0F57" w:rsidR="004318E1" w:rsidRPr="004318E1" w:rsidRDefault="006E2682" w:rsidP="004318E1">
            <w:pPr>
              <w:rPr>
                <w:rFonts w:ascii="Aptos Narrow" w:hAnsi="Aptos Narrow"/>
                <w:color w:val="000000"/>
                <w:szCs w:val="22"/>
              </w:rPr>
            </w:pPr>
            <w:r>
              <w:rPr>
                <w:rFonts w:ascii="Aptos Narrow" w:hAnsi="Aptos Narrow"/>
                <w:color w:val="000000"/>
                <w:szCs w:val="22"/>
              </w:rPr>
              <w:t>AGM at the Vaults, Uttoxeter</w:t>
            </w:r>
          </w:p>
        </w:tc>
      </w:tr>
      <w:tr w:rsidR="004318E1" w:rsidRPr="004318E1" w14:paraId="1E0F9B43"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noWrap/>
            <w:vAlign w:val="bottom"/>
            <w:hideMark/>
          </w:tcPr>
          <w:p w14:paraId="3E6B5D28"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noWrap/>
            <w:vAlign w:val="bottom"/>
            <w:hideMark/>
          </w:tcPr>
          <w:p w14:paraId="37E19B14"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6</w:t>
            </w:r>
          </w:p>
        </w:tc>
        <w:tc>
          <w:tcPr>
            <w:tcW w:w="1580" w:type="dxa"/>
            <w:tcBorders>
              <w:top w:val="single" w:sz="4" w:space="0" w:color="44B3E1"/>
              <w:left w:val="nil"/>
              <w:bottom w:val="single" w:sz="4" w:space="0" w:color="44B3E1"/>
              <w:right w:val="nil"/>
            </w:tcBorders>
            <w:noWrap/>
            <w:vAlign w:val="bottom"/>
            <w:hideMark/>
          </w:tcPr>
          <w:p w14:paraId="6507160C"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- 10 -Jun</w:t>
            </w:r>
          </w:p>
        </w:tc>
        <w:tc>
          <w:tcPr>
            <w:tcW w:w="894" w:type="dxa"/>
            <w:gridSpan w:val="2"/>
            <w:tcBorders>
              <w:top w:val="single" w:sz="4" w:space="0" w:color="44B3E1"/>
              <w:left w:val="nil"/>
              <w:bottom w:val="single" w:sz="4" w:space="0" w:color="44B3E1"/>
              <w:right w:val="nil"/>
            </w:tcBorders>
            <w:noWrap/>
            <w:vAlign w:val="bottom"/>
            <w:hideMark/>
          </w:tcPr>
          <w:p w14:paraId="5BE5A4A6"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noWrap/>
            <w:vAlign w:val="bottom"/>
            <w:hideMark/>
          </w:tcPr>
          <w:p w14:paraId="13EA496D" w14:textId="77777777" w:rsidR="004318E1" w:rsidRPr="004318E1" w:rsidRDefault="004318E1" w:rsidP="004318E1">
            <w:pPr>
              <w:rPr>
                <w:rFonts w:ascii="Aptos Narrow" w:hAnsi="Aptos Narrow"/>
                <w:color w:val="000000"/>
                <w:szCs w:val="22"/>
              </w:rPr>
            </w:pPr>
          </w:p>
        </w:tc>
      </w:tr>
      <w:tr w:rsidR="004318E1" w:rsidRPr="004318E1" w14:paraId="50EA7349"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C0E6F5" w:fill="C0E6F5"/>
            <w:noWrap/>
            <w:vAlign w:val="bottom"/>
            <w:hideMark/>
          </w:tcPr>
          <w:p w14:paraId="57C429D0"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shd w:val="clear" w:color="C0E6F5" w:fill="C0E6F5"/>
            <w:noWrap/>
            <w:vAlign w:val="bottom"/>
            <w:hideMark/>
          </w:tcPr>
          <w:p w14:paraId="1B84ED8D"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7</w:t>
            </w:r>
          </w:p>
        </w:tc>
        <w:tc>
          <w:tcPr>
            <w:tcW w:w="1580" w:type="dxa"/>
            <w:tcBorders>
              <w:top w:val="single" w:sz="4" w:space="0" w:color="44B3E1"/>
              <w:left w:val="nil"/>
              <w:bottom w:val="single" w:sz="4" w:space="0" w:color="44B3E1"/>
              <w:right w:val="nil"/>
            </w:tcBorders>
            <w:shd w:val="clear" w:color="C0E6F5" w:fill="C0E6F5"/>
            <w:noWrap/>
            <w:vAlign w:val="bottom"/>
            <w:hideMark/>
          </w:tcPr>
          <w:p w14:paraId="5599FDA8"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- 08 -Jul</w:t>
            </w:r>
          </w:p>
        </w:tc>
        <w:tc>
          <w:tcPr>
            <w:tcW w:w="894" w:type="dxa"/>
            <w:gridSpan w:val="2"/>
            <w:tcBorders>
              <w:top w:val="single" w:sz="4" w:space="0" w:color="44B3E1"/>
              <w:left w:val="nil"/>
              <w:bottom w:val="single" w:sz="4" w:space="0" w:color="44B3E1"/>
              <w:right w:val="nil"/>
            </w:tcBorders>
            <w:shd w:val="clear" w:color="C0E6F5" w:fill="C0E6F5"/>
            <w:noWrap/>
            <w:vAlign w:val="bottom"/>
            <w:hideMark/>
          </w:tcPr>
          <w:p w14:paraId="0FA50228"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shd w:val="clear" w:color="C0E6F5" w:fill="C0E6F5"/>
            <w:noWrap/>
            <w:vAlign w:val="bottom"/>
            <w:hideMark/>
          </w:tcPr>
          <w:p w14:paraId="48507021" w14:textId="77777777" w:rsidR="004318E1" w:rsidRPr="004318E1" w:rsidRDefault="004318E1" w:rsidP="004318E1">
            <w:pPr>
              <w:rPr>
                <w:rFonts w:ascii="Aptos Narrow" w:hAnsi="Aptos Narrow"/>
                <w:color w:val="000000"/>
                <w:szCs w:val="22"/>
              </w:rPr>
            </w:pPr>
          </w:p>
        </w:tc>
      </w:tr>
      <w:tr w:rsidR="004318E1" w:rsidRPr="004318E1" w14:paraId="0D3BCE58"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noWrap/>
            <w:vAlign w:val="bottom"/>
            <w:hideMark/>
          </w:tcPr>
          <w:p w14:paraId="4D55946E"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noWrap/>
            <w:vAlign w:val="bottom"/>
            <w:hideMark/>
          </w:tcPr>
          <w:p w14:paraId="672C22CA"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8</w:t>
            </w:r>
          </w:p>
        </w:tc>
        <w:tc>
          <w:tcPr>
            <w:tcW w:w="1580" w:type="dxa"/>
            <w:tcBorders>
              <w:top w:val="single" w:sz="4" w:space="0" w:color="44B3E1"/>
              <w:left w:val="nil"/>
              <w:bottom w:val="single" w:sz="4" w:space="0" w:color="44B3E1"/>
              <w:right w:val="nil"/>
            </w:tcBorders>
            <w:noWrap/>
            <w:vAlign w:val="bottom"/>
            <w:hideMark/>
          </w:tcPr>
          <w:p w14:paraId="233F8FA1"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- 12 -Aug</w:t>
            </w:r>
          </w:p>
        </w:tc>
        <w:tc>
          <w:tcPr>
            <w:tcW w:w="894" w:type="dxa"/>
            <w:gridSpan w:val="2"/>
            <w:tcBorders>
              <w:top w:val="single" w:sz="4" w:space="0" w:color="44B3E1"/>
              <w:left w:val="nil"/>
              <w:bottom w:val="single" w:sz="4" w:space="0" w:color="44B3E1"/>
              <w:right w:val="nil"/>
            </w:tcBorders>
            <w:noWrap/>
            <w:vAlign w:val="bottom"/>
            <w:hideMark/>
          </w:tcPr>
          <w:p w14:paraId="5875CAB6"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noWrap/>
            <w:vAlign w:val="bottom"/>
            <w:hideMark/>
          </w:tcPr>
          <w:p w14:paraId="39EE7CF0" w14:textId="77777777" w:rsidR="004318E1" w:rsidRPr="004318E1" w:rsidRDefault="004318E1" w:rsidP="004318E1">
            <w:pPr>
              <w:rPr>
                <w:rFonts w:ascii="Aptos Narrow" w:hAnsi="Aptos Narrow"/>
                <w:color w:val="000000"/>
                <w:szCs w:val="22"/>
              </w:rPr>
            </w:pPr>
          </w:p>
        </w:tc>
      </w:tr>
      <w:tr w:rsidR="004318E1" w:rsidRPr="004318E1" w14:paraId="47012FA8"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C0E6F5" w:fill="C0E6F5"/>
            <w:noWrap/>
            <w:vAlign w:val="bottom"/>
            <w:hideMark/>
          </w:tcPr>
          <w:p w14:paraId="4A67C090"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shd w:val="clear" w:color="C0E6F5" w:fill="C0E6F5"/>
            <w:noWrap/>
            <w:vAlign w:val="bottom"/>
            <w:hideMark/>
          </w:tcPr>
          <w:p w14:paraId="09532FCE"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9</w:t>
            </w:r>
          </w:p>
        </w:tc>
        <w:tc>
          <w:tcPr>
            <w:tcW w:w="1580" w:type="dxa"/>
            <w:tcBorders>
              <w:top w:val="single" w:sz="4" w:space="0" w:color="44B3E1"/>
              <w:left w:val="nil"/>
              <w:bottom w:val="single" w:sz="4" w:space="0" w:color="44B3E1"/>
              <w:right w:val="nil"/>
            </w:tcBorders>
            <w:shd w:val="clear" w:color="C0E6F5" w:fill="C0E6F5"/>
            <w:noWrap/>
            <w:vAlign w:val="bottom"/>
            <w:hideMark/>
          </w:tcPr>
          <w:p w14:paraId="575D9CFE"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- 09 -Sep</w:t>
            </w:r>
          </w:p>
        </w:tc>
        <w:tc>
          <w:tcPr>
            <w:tcW w:w="894" w:type="dxa"/>
            <w:gridSpan w:val="2"/>
            <w:tcBorders>
              <w:top w:val="single" w:sz="4" w:space="0" w:color="44B3E1"/>
              <w:left w:val="nil"/>
              <w:bottom w:val="single" w:sz="4" w:space="0" w:color="44B3E1"/>
              <w:right w:val="nil"/>
            </w:tcBorders>
            <w:shd w:val="clear" w:color="C0E6F5" w:fill="C0E6F5"/>
            <w:noWrap/>
            <w:vAlign w:val="bottom"/>
            <w:hideMark/>
          </w:tcPr>
          <w:p w14:paraId="3D5CAE17"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shd w:val="clear" w:color="C0E6F5" w:fill="C0E6F5"/>
            <w:noWrap/>
            <w:vAlign w:val="bottom"/>
            <w:hideMark/>
          </w:tcPr>
          <w:p w14:paraId="278F7ED3" w14:textId="77777777" w:rsidR="004318E1" w:rsidRPr="004318E1" w:rsidRDefault="004318E1" w:rsidP="004318E1">
            <w:pPr>
              <w:rPr>
                <w:rFonts w:ascii="Aptos Narrow" w:hAnsi="Aptos Narrow"/>
                <w:color w:val="000000"/>
                <w:szCs w:val="22"/>
              </w:rPr>
            </w:pPr>
          </w:p>
        </w:tc>
      </w:tr>
      <w:tr w:rsidR="004318E1" w:rsidRPr="004318E1" w14:paraId="4B21E3F8"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noWrap/>
            <w:vAlign w:val="bottom"/>
            <w:hideMark/>
          </w:tcPr>
          <w:p w14:paraId="138E130E"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noWrap/>
            <w:vAlign w:val="bottom"/>
            <w:hideMark/>
          </w:tcPr>
          <w:p w14:paraId="4C7DBD74"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10</w:t>
            </w:r>
          </w:p>
        </w:tc>
        <w:tc>
          <w:tcPr>
            <w:tcW w:w="1580" w:type="dxa"/>
            <w:tcBorders>
              <w:top w:val="single" w:sz="4" w:space="0" w:color="44B3E1"/>
              <w:left w:val="nil"/>
              <w:bottom w:val="single" w:sz="4" w:space="0" w:color="44B3E1"/>
              <w:right w:val="nil"/>
            </w:tcBorders>
            <w:noWrap/>
            <w:vAlign w:val="bottom"/>
            <w:hideMark/>
          </w:tcPr>
          <w:p w14:paraId="0ED9DBEB"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- 14 -Oct</w:t>
            </w:r>
          </w:p>
        </w:tc>
        <w:tc>
          <w:tcPr>
            <w:tcW w:w="894" w:type="dxa"/>
            <w:gridSpan w:val="2"/>
            <w:tcBorders>
              <w:top w:val="single" w:sz="4" w:space="0" w:color="44B3E1"/>
              <w:left w:val="nil"/>
              <w:bottom w:val="single" w:sz="4" w:space="0" w:color="44B3E1"/>
              <w:right w:val="nil"/>
            </w:tcBorders>
            <w:noWrap/>
            <w:vAlign w:val="bottom"/>
            <w:hideMark/>
          </w:tcPr>
          <w:p w14:paraId="56D67281"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noWrap/>
            <w:vAlign w:val="bottom"/>
            <w:hideMark/>
          </w:tcPr>
          <w:p w14:paraId="7BF3982D" w14:textId="77777777" w:rsidR="004318E1" w:rsidRPr="004318E1" w:rsidRDefault="004318E1" w:rsidP="004318E1">
            <w:pPr>
              <w:rPr>
                <w:rFonts w:ascii="Aptos Narrow" w:hAnsi="Aptos Narrow"/>
                <w:color w:val="000000"/>
                <w:szCs w:val="22"/>
              </w:rPr>
            </w:pPr>
          </w:p>
        </w:tc>
      </w:tr>
      <w:tr w:rsidR="004318E1" w:rsidRPr="004318E1" w14:paraId="209C6906"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shd w:val="clear" w:color="C0E6F5" w:fill="C0E6F5"/>
            <w:noWrap/>
            <w:vAlign w:val="bottom"/>
            <w:hideMark/>
          </w:tcPr>
          <w:p w14:paraId="6E33710A"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shd w:val="clear" w:color="C0E6F5" w:fill="C0E6F5"/>
            <w:noWrap/>
            <w:vAlign w:val="bottom"/>
            <w:hideMark/>
          </w:tcPr>
          <w:p w14:paraId="46848591"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11</w:t>
            </w:r>
          </w:p>
        </w:tc>
        <w:tc>
          <w:tcPr>
            <w:tcW w:w="1580" w:type="dxa"/>
            <w:tcBorders>
              <w:top w:val="single" w:sz="4" w:space="0" w:color="44B3E1"/>
              <w:left w:val="nil"/>
              <w:bottom w:val="single" w:sz="4" w:space="0" w:color="44B3E1"/>
              <w:right w:val="nil"/>
            </w:tcBorders>
            <w:shd w:val="clear" w:color="C0E6F5" w:fill="C0E6F5"/>
            <w:noWrap/>
            <w:vAlign w:val="bottom"/>
            <w:hideMark/>
          </w:tcPr>
          <w:p w14:paraId="6504EC1B"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- 11 -Nov</w:t>
            </w:r>
          </w:p>
        </w:tc>
        <w:tc>
          <w:tcPr>
            <w:tcW w:w="894" w:type="dxa"/>
            <w:gridSpan w:val="2"/>
            <w:tcBorders>
              <w:top w:val="single" w:sz="4" w:space="0" w:color="44B3E1"/>
              <w:left w:val="nil"/>
              <w:bottom w:val="single" w:sz="4" w:space="0" w:color="44B3E1"/>
              <w:right w:val="nil"/>
            </w:tcBorders>
            <w:shd w:val="clear" w:color="C0E6F5" w:fill="C0E6F5"/>
            <w:noWrap/>
            <w:vAlign w:val="bottom"/>
            <w:hideMark/>
          </w:tcPr>
          <w:p w14:paraId="08E2BF3F"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shd w:val="clear" w:color="C0E6F5" w:fill="C0E6F5"/>
            <w:noWrap/>
            <w:vAlign w:val="bottom"/>
            <w:hideMark/>
          </w:tcPr>
          <w:p w14:paraId="7DCF9BE4" w14:textId="77777777" w:rsidR="004318E1" w:rsidRPr="004318E1" w:rsidRDefault="004318E1" w:rsidP="004318E1">
            <w:pPr>
              <w:rPr>
                <w:rFonts w:ascii="Aptos Narrow" w:hAnsi="Aptos Narrow"/>
                <w:color w:val="000000"/>
                <w:szCs w:val="22"/>
              </w:rPr>
            </w:pPr>
          </w:p>
        </w:tc>
      </w:tr>
      <w:tr w:rsidR="004318E1" w:rsidRPr="004318E1" w14:paraId="21030FF8" w14:textId="77777777" w:rsidTr="007C5872">
        <w:trPr>
          <w:gridAfter w:val="1"/>
          <w:wAfter w:w="675" w:type="dxa"/>
          <w:trHeight w:val="290"/>
        </w:trPr>
        <w:tc>
          <w:tcPr>
            <w:tcW w:w="720" w:type="dxa"/>
            <w:tcBorders>
              <w:top w:val="single" w:sz="4" w:space="0" w:color="44B3E1"/>
              <w:left w:val="single" w:sz="4" w:space="0" w:color="44B3E1"/>
              <w:bottom w:val="single" w:sz="4" w:space="0" w:color="44B3E1"/>
              <w:right w:val="nil"/>
            </w:tcBorders>
            <w:noWrap/>
            <w:vAlign w:val="bottom"/>
            <w:hideMark/>
          </w:tcPr>
          <w:p w14:paraId="2B75D3F0"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2026</w:t>
            </w:r>
          </w:p>
        </w:tc>
        <w:tc>
          <w:tcPr>
            <w:tcW w:w="900" w:type="dxa"/>
            <w:gridSpan w:val="2"/>
            <w:tcBorders>
              <w:top w:val="single" w:sz="4" w:space="0" w:color="44B3E1"/>
              <w:left w:val="nil"/>
              <w:bottom w:val="single" w:sz="4" w:space="0" w:color="44B3E1"/>
              <w:right w:val="nil"/>
            </w:tcBorders>
            <w:noWrap/>
            <w:vAlign w:val="bottom"/>
            <w:hideMark/>
          </w:tcPr>
          <w:p w14:paraId="62505FF9"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12</w:t>
            </w:r>
          </w:p>
        </w:tc>
        <w:tc>
          <w:tcPr>
            <w:tcW w:w="1580" w:type="dxa"/>
            <w:tcBorders>
              <w:top w:val="single" w:sz="4" w:space="0" w:color="44B3E1"/>
              <w:left w:val="nil"/>
              <w:bottom w:val="single" w:sz="4" w:space="0" w:color="44B3E1"/>
              <w:right w:val="nil"/>
            </w:tcBorders>
            <w:noWrap/>
            <w:vAlign w:val="bottom"/>
            <w:hideMark/>
          </w:tcPr>
          <w:p w14:paraId="407EBFBB" w14:textId="77777777" w:rsidR="004318E1" w:rsidRPr="004318E1" w:rsidRDefault="004318E1" w:rsidP="004318E1">
            <w:pPr>
              <w:jc w:val="right"/>
              <w:rPr>
                <w:rFonts w:ascii="Aptos Narrow" w:hAnsi="Aptos Narrow"/>
                <w:color w:val="000000"/>
                <w:szCs w:val="22"/>
              </w:rPr>
            </w:pPr>
            <w:r w:rsidRPr="004318E1">
              <w:rPr>
                <w:rFonts w:ascii="Aptos Narrow" w:hAnsi="Aptos Narrow"/>
                <w:color w:val="000000"/>
                <w:szCs w:val="22"/>
              </w:rPr>
              <w:t>Wed - 09 -Dec</w:t>
            </w:r>
          </w:p>
        </w:tc>
        <w:tc>
          <w:tcPr>
            <w:tcW w:w="894" w:type="dxa"/>
            <w:gridSpan w:val="2"/>
            <w:tcBorders>
              <w:top w:val="single" w:sz="4" w:space="0" w:color="44B3E1"/>
              <w:left w:val="nil"/>
              <w:bottom w:val="single" w:sz="4" w:space="0" w:color="44B3E1"/>
              <w:right w:val="nil"/>
            </w:tcBorders>
            <w:noWrap/>
            <w:vAlign w:val="bottom"/>
            <w:hideMark/>
          </w:tcPr>
          <w:p w14:paraId="598E2E77" w14:textId="77777777" w:rsidR="004318E1" w:rsidRPr="004318E1" w:rsidRDefault="004318E1" w:rsidP="004318E1">
            <w:pPr>
              <w:rPr>
                <w:rFonts w:ascii="Aptos Narrow" w:hAnsi="Aptos Narrow"/>
                <w:color w:val="000000"/>
                <w:szCs w:val="22"/>
              </w:rPr>
            </w:pPr>
            <w:r w:rsidRPr="004318E1">
              <w:rPr>
                <w:rFonts w:ascii="Aptos Narrow" w:hAnsi="Aptos Narrow"/>
                <w:color w:val="000000"/>
                <w:szCs w:val="22"/>
              </w:rPr>
              <w:t>8pm</w:t>
            </w:r>
          </w:p>
        </w:tc>
        <w:tc>
          <w:tcPr>
            <w:tcW w:w="5249" w:type="dxa"/>
            <w:gridSpan w:val="3"/>
            <w:tcBorders>
              <w:top w:val="single" w:sz="4" w:space="0" w:color="44B3E1"/>
              <w:left w:val="nil"/>
              <w:bottom w:val="single" w:sz="4" w:space="0" w:color="44B3E1"/>
              <w:right w:val="single" w:sz="4" w:space="0" w:color="44B3E1"/>
            </w:tcBorders>
            <w:noWrap/>
            <w:vAlign w:val="bottom"/>
            <w:hideMark/>
          </w:tcPr>
          <w:p w14:paraId="3E997AA6" w14:textId="77777777" w:rsidR="004318E1" w:rsidRPr="004318E1" w:rsidRDefault="004318E1" w:rsidP="004318E1">
            <w:pPr>
              <w:rPr>
                <w:rFonts w:ascii="Aptos Narrow" w:hAnsi="Aptos Narrow"/>
                <w:color w:val="000000"/>
                <w:szCs w:val="22"/>
              </w:rPr>
            </w:pPr>
          </w:p>
        </w:tc>
      </w:tr>
      <w:tr w:rsidR="00110955" w14:paraId="3F0C025C" w14:textId="77777777" w:rsidTr="007C5872">
        <w:tblPrEx>
          <w:jc w:val="center"/>
          <w:tblInd w:w="0" w:type="dxa"/>
          <w:tblCellMar>
            <w:left w:w="0" w:type="dxa"/>
            <w:right w:w="0" w:type="dxa"/>
          </w:tblCellMar>
        </w:tblPrEx>
        <w:trPr>
          <w:gridAfter w:val="2"/>
          <w:wAfter w:w="1800" w:type="dxa"/>
          <w:jc w:val="center"/>
        </w:trPr>
        <w:tc>
          <w:tcPr>
            <w:tcW w:w="0" w:type="auto"/>
            <w:gridSpan w:val="8"/>
            <w:tcMar>
              <w:top w:w="150" w:type="dxa"/>
              <w:left w:w="150" w:type="dxa"/>
              <w:bottom w:w="150" w:type="dxa"/>
              <w:right w:w="150" w:type="dxa"/>
            </w:tcMar>
            <w:hideMark/>
          </w:tcPr>
          <w:tbl>
            <w:tblPr>
              <w:tblW w:w="5000" w:type="pct"/>
              <w:tblLook w:val="04A0" w:firstRow="1" w:lastRow="0" w:firstColumn="1" w:lastColumn="0" w:noHBand="0" w:noVBand="1"/>
            </w:tblPr>
            <w:tblGrid>
              <w:gridCol w:w="7918"/>
            </w:tblGrid>
            <w:tr w:rsidR="00110955" w14:paraId="5E0EED09" w14:textId="77777777">
              <w:tc>
                <w:tcPr>
                  <w:tcW w:w="0" w:type="auto"/>
                  <w:tcMar>
                    <w:top w:w="15" w:type="dxa"/>
                    <w:left w:w="15" w:type="dxa"/>
                    <w:bottom w:w="15" w:type="dxa"/>
                    <w:right w:w="15" w:type="dxa"/>
                  </w:tcMar>
                  <w:hideMark/>
                </w:tcPr>
                <w:p w14:paraId="4AB6B372" w14:textId="612E2567" w:rsidR="00110955" w:rsidRPr="007C5872" w:rsidRDefault="007C5872" w:rsidP="007C5872">
                  <w:pPr>
                    <w:pStyle w:val="ListParagraph"/>
                    <w:widowControl w:val="0"/>
                    <w:numPr>
                      <w:ilvl w:val="0"/>
                      <w:numId w:val="42"/>
                    </w:numPr>
                    <w:autoSpaceDE w:val="0"/>
                    <w:autoSpaceDN w:val="0"/>
                    <w:adjustRightInd w:val="0"/>
                    <w:spacing w:before="120" w:after="120"/>
                    <w:contextualSpacing w:val="0"/>
                    <w:textAlignment w:val="center"/>
                    <w:outlineLvl w:val="0"/>
                    <w:rPr>
                      <w:rFonts w:cs="Arial"/>
                      <w:b/>
                      <w:vanish/>
                      <w:color w:val="000000"/>
                      <w:sz w:val="24"/>
                      <w:szCs w:val="22"/>
                    </w:rPr>
                  </w:pPr>
                  <w:r w:rsidRPr="007C5872">
                    <w:rPr>
                      <w:rFonts w:cs="Arial"/>
                      <w:b/>
                      <w:color w:val="000000"/>
                      <w:sz w:val="24"/>
                      <w:szCs w:val="22"/>
                    </w:rPr>
                    <w:t>Upcoming Social Events</w:t>
                  </w:r>
                </w:p>
              </w:tc>
            </w:tr>
          </w:tbl>
          <w:p w14:paraId="7DA85D30" w14:textId="77777777" w:rsidR="00110955" w:rsidRDefault="00110955">
            <w:pPr>
              <w:rPr>
                <w:rFonts w:ascii="Times New Roman" w:hAnsi="Times New Roman"/>
                <w:sz w:val="20"/>
                <w:szCs w:val="20"/>
              </w:rPr>
            </w:pPr>
          </w:p>
        </w:tc>
      </w:tr>
      <w:tr w:rsidR="004318E1" w:rsidRPr="004318E1" w14:paraId="0C5DA318" w14:textId="77777777" w:rsidTr="007C5872">
        <w:trPr>
          <w:trHeight w:val="290"/>
        </w:trPr>
        <w:tc>
          <w:tcPr>
            <w:tcW w:w="1267" w:type="dxa"/>
            <w:gridSpan w:val="2"/>
            <w:tcBorders>
              <w:top w:val="single" w:sz="4" w:space="0" w:color="A02B93"/>
              <w:left w:val="single" w:sz="4" w:space="0" w:color="A02B93"/>
              <w:bottom w:val="nil"/>
              <w:right w:val="nil"/>
            </w:tcBorders>
            <w:shd w:val="clear" w:color="A02B93" w:fill="A02B93"/>
            <w:noWrap/>
            <w:vAlign w:val="bottom"/>
            <w:hideMark/>
          </w:tcPr>
          <w:p w14:paraId="57999C22"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Date</w:t>
            </w:r>
          </w:p>
        </w:tc>
        <w:tc>
          <w:tcPr>
            <w:tcW w:w="2482" w:type="dxa"/>
            <w:gridSpan w:val="3"/>
            <w:tcBorders>
              <w:top w:val="single" w:sz="4" w:space="0" w:color="A02B93"/>
              <w:left w:val="nil"/>
              <w:bottom w:val="nil"/>
              <w:right w:val="nil"/>
            </w:tcBorders>
            <w:shd w:val="clear" w:color="A02B93" w:fill="A02B93"/>
            <w:noWrap/>
            <w:vAlign w:val="bottom"/>
            <w:hideMark/>
          </w:tcPr>
          <w:p w14:paraId="3B07BBB7"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Location</w:t>
            </w:r>
          </w:p>
        </w:tc>
        <w:tc>
          <w:tcPr>
            <w:tcW w:w="3932" w:type="dxa"/>
            <w:gridSpan w:val="2"/>
            <w:tcBorders>
              <w:top w:val="single" w:sz="4" w:space="0" w:color="A02B93"/>
              <w:left w:val="nil"/>
              <w:bottom w:val="nil"/>
              <w:right w:val="nil"/>
            </w:tcBorders>
            <w:shd w:val="clear" w:color="A02B93" w:fill="A02B93"/>
            <w:noWrap/>
            <w:vAlign w:val="bottom"/>
            <w:hideMark/>
          </w:tcPr>
          <w:p w14:paraId="32B91C85"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 xml:space="preserve">Travel </w:t>
            </w:r>
          </w:p>
        </w:tc>
        <w:tc>
          <w:tcPr>
            <w:tcW w:w="537" w:type="dxa"/>
            <w:tcBorders>
              <w:top w:val="single" w:sz="4" w:space="0" w:color="A02B93"/>
              <w:left w:val="nil"/>
              <w:bottom w:val="nil"/>
              <w:right w:val="nil"/>
            </w:tcBorders>
            <w:shd w:val="clear" w:color="A02B93" w:fill="A02B93"/>
            <w:noWrap/>
            <w:vAlign w:val="bottom"/>
            <w:hideMark/>
          </w:tcPr>
          <w:p w14:paraId="0287E746"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Org</w:t>
            </w:r>
          </w:p>
        </w:tc>
        <w:tc>
          <w:tcPr>
            <w:tcW w:w="1800" w:type="dxa"/>
            <w:gridSpan w:val="2"/>
            <w:tcBorders>
              <w:top w:val="single" w:sz="4" w:space="0" w:color="A02B93"/>
              <w:left w:val="nil"/>
              <w:bottom w:val="nil"/>
              <w:right w:val="single" w:sz="4" w:space="0" w:color="A02B93"/>
            </w:tcBorders>
            <w:shd w:val="clear" w:color="A02B93" w:fill="A02B93"/>
            <w:noWrap/>
            <w:vAlign w:val="bottom"/>
            <w:hideMark/>
          </w:tcPr>
          <w:p w14:paraId="32C00A73" w14:textId="77777777" w:rsidR="004318E1" w:rsidRPr="004318E1" w:rsidRDefault="004318E1" w:rsidP="004318E1">
            <w:pPr>
              <w:rPr>
                <w:rFonts w:ascii="Aptos Narrow" w:hAnsi="Aptos Narrow"/>
                <w:b/>
                <w:bCs/>
                <w:color w:val="FFFFFF"/>
                <w:szCs w:val="22"/>
              </w:rPr>
            </w:pPr>
            <w:r w:rsidRPr="004318E1">
              <w:rPr>
                <w:rFonts w:ascii="Aptos Narrow" w:hAnsi="Aptos Narrow"/>
                <w:b/>
                <w:bCs/>
                <w:color w:val="FFFFFF"/>
                <w:szCs w:val="22"/>
              </w:rPr>
              <w:t>Note</w:t>
            </w:r>
          </w:p>
        </w:tc>
      </w:tr>
      <w:tr w:rsidR="00B705D3" w:rsidRPr="004318E1" w14:paraId="0904B2F1" w14:textId="77777777" w:rsidTr="007C5872">
        <w:trPr>
          <w:trHeight w:val="290"/>
        </w:trPr>
        <w:tc>
          <w:tcPr>
            <w:tcW w:w="1267" w:type="dxa"/>
            <w:gridSpan w:val="2"/>
            <w:tcBorders>
              <w:top w:val="single" w:sz="4" w:space="0" w:color="A02B93"/>
              <w:left w:val="single" w:sz="4" w:space="0" w:color="A02B93"/>
              <w:bottom w:val="single" w:sz="4" w:space="0" w:color="A02B93"/>
              <w:right w:val="nil"/>
            </w:tcBorders>
            <w:vAlign w:val="center"/>
          </w:tcPr>
          <w:p w14:paraId="637EB351" w14:textId="77777777" w:rsidR="00B705D3" w:rsidRDefault="00B705D3" w:rsidP="00B705D3">
            <w:pPr>
              <w:rPr>
                <w:rFonts w:ascii="Aptos Narrow" w:hAnsi="Aptos Narrow"/>
                <w:color w:val="000000"/>
                <w:szCs w:val="22"/>
              </w:rPr>
            </w:pPr>
            <w:r>
              <w:rPr>
                <w:rFonts w:ascii="Aptos Narrow" w:hAnsi="Aptos Narrow"/>
                <w:color w:val="000000"/>
                <w:szCs w:val="22"/>
              </w:rPr>
              <w:t>19/21</w:t>
            </w:r>
            <w:r w:rsidRPr="00B705D3">
              <w:rPr>
                <w:rFonts w:ascii="Aptos Narrow" w:hAnsi="Aptos Narrow"/>
                <w:color w:val="000000"/>
                <w:szCs w:val="22"/>
                <w:vertAlign w:val="superscript"/>
              </w:rPr>
              <w:t>st</w:t>
            </w:r>
            <w:r>
              <w:rPr>
                <w:rFonts w:ascii="Aptos Narrow" w:hAnsi="Aptos Narrow"/>
                <w:color w:val="000000"/>
                <w:szCs w:val="22"/>
              </w:rPr>
              <w:t xml:space="preserve"> March</w:t>
            </w:r>
          </w:p>
          <w:p w14:paraId="6C139AB1" w14:textId="62BC2B78" w:rsidR="00B705D3" w:rsidRDefault="00B705D3" w:rsidP="00B705D3">
            <w:pPr>
              <w:rPr>
                <w:rFonts w:ascii="Aptos Narrow" w:hAnsi="Aptos Narrow"/>
                <w:color w:val="000000"/>
                <w:szCs w:val="22"/>
              </w:rPr>
            </w:pPr>
          </w:p>
        </w:tc>
        <w:tc>
          <w:tcPr>
            <w:tcW w:w="2482" w:type="dxa"/>
            <w:gridSpan w:val="3"/>
            <w:tcBorders>
              <w:top w:val="single" w:sz="4" w:space="0" w:color="A02B93"/>
              <w:left w:val="nil"/>
              <w:bottom w:val="single" w:sz="4" w:space="0" w:color="A02B93"/>
              <w:right w:val="nil"/>
            </w:tcBorders>
            <w:vAlign w:val="center"/>
          </w:tcPr>
          <w:p w14:paraId="47226E8A" w14:textId="67DC7DDF" w:rsidR="00B705D3" w:rsidRDefault="00B705D3" w:rsidP="00B705D3">
            <w:pPr>
              <w:rPr>
                <w:rFonts w:ascii="Aptos Narrow" w:hAnsi="Aptos Narrow"/>
                <w:color w:val="000000"/>
                <w:szCs w:val="22"/>
              </w:rPr>
            </w:pPr>
            <w:r>
              <w:rPr>
                <w:rFonts w:ascii="Aptos Narrow" w:hAnsi="Aptos Narrow"/>
                <w:color w:val="000000"/>
                <w:szCs w:val="22"/>
              </w:rPr>
              <w:t>Burton</w:t>
            </w:r>
          </w:p>
        </w:tc>
        <w:tc>
          <w:tcPr>
            <w:tcW w:w="3932" w:type="dxa"/>
            <w:gridSpan w:val="2"/>
            <w:tcBorders>
              <w:top w:val="single" w:sz="4" w:space="0" w:color="A02B93"/>
              <w:left w:val="nil"/>
              <w:bottom w:val="single" w:sz="4" w:space="0" w:color="A02B93"/>
              <w:right w:val="nil"/>
            </w:tcBorders>
            <w:vAlign w:val="center"/>
          </w:tcPr>
          <w:p w14:paraId="0EF76FBD" w14:textId="10D5C7B4" w:rsidR="00B705D3" w:rsidRDefault="00B705D3" w:rsidP="00B705D3">
            <w:pPr>
              <w:rPr>
                <w:rFonts w:ascii="Aptos Narrow" w:hAnsi="Aptos Narrow"/>
                <w:color w:val="000000"/>
                <w:szCs w:val="22"/>
              </w:rPr>
            </w:pPr>
            <w:r>
              <w:rPr>
                <w:rFonts w:ascii="Aptos Narrow" w:hAnsi="Aptos Narrow"/>
                <w:color w:val="000000"/>
                <w:szCs w:val="22"/>
              </w:rPr>
              <w:t>Bus/Train</w:t>
            </w:r>
          </w:p>
        </w:tc>
        <w:tc>
          <w:tcPr>
            <w:tcW w:w="537" w:type="dxa"/>
            <w:tcBorders>
              <w:top w:val="single" w:sz="4" w:space="0" w:color="A02B93"/>
              <w:left w:val="nil"/>
              <w:bottom w:val="single" w:sz="4" w:space="0" w:color="A02B93"/>
              <w:right w:val="nil"/>
            </w:tcBorders>
            <w:vAlign w:val="center"/>
          </w:tcPr>
          <w:p w14:paraId="458663B3" w14:textId="77777777" w:rsidR="00B705D3" w:rsidRPr="004318E1" w:rsidRDefault="00B705D3" w:rsidP="00B705D3">
            <w:pPr>
              <w:rPr>
                <w:rFonts w:ascii="Aptos Narrow" w:hAnsi="Aptos Narrow"/>
                <w:color w:val="000000"/>
                <w:szCs w:val="22"/>
              </w:rPr>
            </w:pPr>
          </w:p>
        </w:tc>
        <w:tc>
          <w:tcPr>
            <w:tcW w:w="1800" w:type="dxa"/>
            <w:gridSpan w:val="2"/>
            <w:tcBorders>
              <w:top w:val="single" w:sz="4" w:space="0" w:color="A02B93"/>
              <w:left w:val="nil"/>
              <w:bottom w:val="single" w:sz="4" w:space="0" w:color="A02B93"/>
              <w:right w:val="single" w:sz="4" w:space="0" w:color="A02B93"/>
            </w:tcBorders>
            <w:vAlign w:val="center"/>
          </w:tcPr>
          <w:p w14:paraId="4FABB327" w14:textId="652F119C" w:rsidR="00B705D3" w:rsidRDefault="006478B7" w:rsidP="00B705D3">
            <w:pPr>
              <w:rPr>
                <w:rFonts w:ascii="Aptos Narrow" w:hAnsi="Aptos Narrow"/>
                <w:color w:val="000000"/>
                <w:szCs w:val="22"/>
              </w:rPr>
            </w:pPr>
            <w:r>
              <w:rPr>
                <w:rFonts w:ascii="Aptos Narrow" w:hAnsi="Aptos Narrow"/>
                <w:color w:val="000000"/>
                <w:szCs w:val="22"/>
              </w:rPr>
              <w:t>Town Hall</w:t>
            </w:r>
          </w:p>
        </w:tc>
      </w:tr>
    </w:tbl>
    <w:p w14:paraId="075621BC" w14:textId="3B8851F6" w:rsidR="007C5872" w:rsidRDefault="007C5872" w:rsidP="007C5872">
      <w:pPr>
        <w:pStyle w:val="Heading1"/>
        <w:numPr>
          <w:ilvl w:val="0"/>
          <w:numId w:val="42"/>
        </w:numPr>
      </w:pPr>
      <w:r>
        <w:t>Beer Festivals</w:t>
      </w:r>
    </w:p>
    <w:p w14:paraId="77689B05" w14:textId="08E581B1" w:rsidR="00C169B0" w:rsidRDefault="00C169B0" w:rsidP="00792C3A">
      <w:pPr>
        <w:pStyle w:val="Heading1"/>
        <w:numPr>
          <w:ilvl w:val="0"/>
          <w:numId w:val="42"/>
        </w:numPr>
      </w:pPr>
      <w:r w:rsidRPr="007A390D">
        <w:t>AOB</w:t>
      </w:r>
      <w:bookmarkEnd w:id="0"/>
    </w:p>
    <w:p w14:paraId="37FB7235" w14:textId="77777777" w:rsidR="00723F0B" w:rsidRDefault="00723F0B" w:rsidP="00723F0B"/>
    <w:p w14:paraId="6C6FEAD6" w14:textId="229AD648" w:rsidR="00723F0B" w:rsidRPr="00723F0B" w:rsidRDefault="00723F0B" w:rsidP="00723F0B">
      <w:r>
        <w:t>Meeting closed at 8.40pm</w:t>
      </w:r>
    </w:p>
    <w:bookmarkEnd w:id="1"/>
    <w:p w14:paraId="25683546" w14:textId="77777777" w:rsidR="00AA2218" w:rsidRDefault="00AA2218" w:rsidP="00AA2218"/>
    <w:sectPr w:rsidR="00AA2218" w:rsidSect="008B1CD2">
      <w:headerReference w:type="default" r:id="rId11"/>
      <w:footerReference w:type="default" r:id="rId12"/>
      <w:type w:val="continuous"/>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5018" w14:textId="77777777" w:rsidR="00BB79AA" w:rsidRDefault="00BB79AA" w:rsidP="00936B1C">
      <w:r>
        <w:separator/>
      </w:r>
    </w:p>
  </w:endnote>
  <w:endnote w:type="continuationSeparator" w:id="0">
    <w:p w14:paraId="407C205D" w14:textId="77777777" w:rsidR="00BB79AA" w:rsidRDefault="00BB79AA"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mbria"/>
    <w:panose1 w:val="020B0604020202020204"/>
    <w:charset w:val="4D"/>
    <w:family w:val="auto"/>
    <w:notTrueType/>
    <w:pitch w:val="default"/>
    <w:sig w:usb0="00000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A311" w14:textId="7EA7E5A9" w:rsidR="00CA61E3" w:rsidRDefault="00E933E3">
    <w:pPr>
      <w:pStyle w:val="Footer"/>
    </w:pPr>
    <w:r>
      <w:rPr>
        <w:noProof/>
      </w:rPr>
      <w:drawing>
        <wp:anchor distT="0" distB="0" distL="114300" distR="114300" simplePos="0" relativeHeight="251659264" behindDoc="0" locked="0" layoutInCell="1" allowOverlap="1" wp14:anchorId="0A227CA8" wp14:editId="63E71DEF">
          <wp:simplePos x="0" y="0"/>
          <wp:positionH relativeFrom="margin">
            <wp:posOffset>4006516</wp:posOffset>
          </wp:positionH>
          <wp:positionV relativeFrom="margin">
            <wp:posOffset>7715250</wp:posOffset>
          </wp:positionV>
          <wp:extent cx="2438400" cy="1153603"/>
          <wp:effectExtent l="38100" t="0" r="0" b="46990"/>
          <wp:wrapSquare wrapText="bothSides"/>
          <wp:docPr id="947637184"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05917" name="Picture 3" descr="A black background with a black square&#10;&#10;AI-generated content may be incorrect."/>
                  <pic:cNvPicPr/>
                </pic:nvPicPr>
                <pic:blipFill>
                  <a:blip r:embed="rId1"/>
                  <a:stretch>
                    <a:fillRect/>
                  </a:stretch>
                </pic:blipFill>
                <pic:spPr>
                  <a:xfrm>
                    <a:off x="0" y="0"/>
                    <a:ext cx="2438400" cy="115360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C00B" w14:textId="77777777" w:rsidR="00BB79AA" w:rsidRDefault="00BB79AA" w:rsidP="00936B1C">
      <w:r>
        <w:separator/>
      </w:r>
    </w:p>
  </w:footnote>
  <w:footnote w:type="continuationSeparator" w:id="0">
    <w:p w14:paraId="78E6577B" w14:textId="77777777" w:rsidR="00BB79AA" w:rsidRDefault="00BB79AA"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FDC" w14:textId="6314756B" w:rsidR="00CA61E3" w:rsidRDefault="00547BE1">
    <w:pPr>
      <w:pStyle w:val="Header"/>
      <w:rPr>
        <w:color w:val="00B2C1"/>
        <w:sz w:val="28"/>
        <w:szCs w:val="28"/>
      </w:rPr>
    </w:pPr>
    <w:r>
      <w:rPr>
        <w:rFonts w:ascii="Times New Roman" w:hAnsi="Times New Roman"/>
        <w:noProof/>
        <w:sz w:val="24"/>
      </w:rPr>
      <mc:AlternateContent>
        <mc:Choice Requires="wps">
          <w:drawing>
            <wp:anchor distT="0" distB="0" distL="114300" distR="114300" simplePos="0" relativeHeight="251658240" behindDoc="1" locked="0" layoutInCell="1" allowOverlap="1" wp14:anchorId="46977681" wp14:editId="4DC61B4E">
              <wp:simplePos x="0" y="0"/>
              <wp:positionH relativeFrom="column">
                <wp:posOffset>-345440</wp:posOffset>
              </wp:positionH>
              <wp:positionV relativeFrom="paragraph">
                <wp:posOffset>51435</wp:posOffset>
              </wp:positionV>
              <wp:extent cx="678815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0" cy="685800"/>
                      </a:xfrm>
                      <a:prstGeom prst="rect">
                        <a:avLst/>
                      </a:prstGeom>
                      <a:solidFill>
                        <a:srgbClr val="A31A7B"/>
                      </a:solidFill>
                      <a:ln>
                        <a:noFill/>
                      </a:ln>
                      <a:effectLst/>
                    </wps:spPr>
                    <wps:txbx>
                      <w:txbxContent>
                        <w:p w14:paraId="5695D981" w14:textId="1F3CAE9F" w:rsidR="00A80792" w:rsidRPr="00A80792" w:rsidRDefault="00FA1F03" w:rsidP="00FA1F03">
                          <w:pPr>
                            <w:pStyle w:val="Header"/>
                            <w:jc w:val="center"/>
                            <w:rPr>
                              <w:color w:val="FFFFFF" w:themeColor="background1"/>
                              <w:sz w:val="48"/>
                              <w:szCs w:val="48"/>
                            </w:rPr>
                          </w:pPr>
                          <w:r>
                            <w:rPr>
                              <w:color w:val="FFFFFF" w:themeColor="background1"/>
                              <w:sz w:val="48"/>
                              <w:szCs w:val="48"/>
                            </w:rPr>
                            <w:t>March</w:t>
                          </w:r>
                          <w:r w:rsidR="004F3B5C">
                            <w:rPr>
                              <w:color w:val="FFFFFF" w:themeColor="background1"/>
                              <w:sz w:val="48"/>
                              <w:szCs w:val="48"/>
                            </w:rPr>
                            <w:t xml:space="preserve"> </w:t>
                          </w:r>
                          <w:r w:rsidR="000F6C77">
                            <w:rPr>
                              <w:color w:val="FFFFFF" w:themeColor="background1"/>
                              <w:sz w:val="48"/>
                              <w:szCs w:val="48"/>
                            </w:rPr>
                            <w:t>2026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977681" id="Rectangle 1" o:spid="_x0000_s1026" style="position:absolute;margin-left:-27.2pt;margin-top:4.05pt;width:53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" fillcolor="#a31a7b" stroked="f">
              <v:textbox>
                <w:txbxContent>
                  <w:p w14:paraId="5695D981" w14:textId="1F3CAE9F" w:rsidR="00A80792" w:rsidRPr="00A80792" w:rsidRDefault="00FA1F03" w:rsidP="00FA1F03">
                    <w:pPr>
                      <w:pStyle w:val="Header"/>
                      <w:jc w:val="center"/>
                      <w:rPr>
                        <w:color w:val="FFFFFF" w:themeColor="background1"/>
                        <w:sz w:val="48"/>
                        <w:szCs w:val="48"/>
                      </w:rPr>
                    </w:pPr>
                    <w:r>
                      <w:rPr>
                        <w:color w:val="FFFFFF" w:themeColor="background1"/>
                        <w:sz w:val="48"/>
                        <w:szCs w:val="48"/>
                      </w:rPr>
                      <w:t>March</w:t>
                    </w:r>
                    <w:r w:rsidR="004F3B5C">
                      <w:rPr>
                        <w:color w:val="FFFFFF" w:themeColor="background1"/>
                        <w:sz w:val="48"/>
                        <w:szCs w:val="48"/>
                      </w:rPr>
                      <w:t xml:space="preserve"> </w:t>
                    </w:r>
                    <w:r w:rsidR="000F6C77">
                      <w:rPr>
                        <w:color w:val="FFFFFF" w:themeColor="background1"/>
                        <w:sz w:val="48"/>
                        <w:szCs w:val="48"/>
                      </w:rPr>
                      <w:t>2026</w:t>
                    </w:r>
                  </w:p>
                </w:txbxContent>
              </v:textbox>
            </v:rect>
          </w:pict>
        </mc:Fallback>
      </mc:AlternateContent>
    </w:r>
  </w:p>
  <w:p w14:paraId="553365A0" w14:textId="3610FC19" w:rsidR="00CA61E3" w:rsidRPr="00455F96" w:rsidRDefault="00A86452" w:rsidP="000F6C77">
    <w:pPr>
      <w:pStyle w:val="Header"/>
      <w:tabs>
        <w:tab w:val="clear" w:pos="4513"/>
        <w:tab w:val="clear" w:pos="9026"/>
        <w:tab w:val="left" w:pos="6480"/>
      </w:tabs>
      <w:rPr>
        <w:color w:val="FFFFFF" w:themeColor="background1"/>
        <w:sz w:val="48"/>
        <w:szCs w:val="48"/>
      </w:rPr>
    </w:pPr>
    <w:r>
      <w:rPr>
        <w:color w:val="FFFFFF" w:themeColor="background1"/>
        <w:sz w:val="48"/>
        <w:szCs w:val="48"/>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37C"/>
    <w:multiLevelType w:val="multilevel"/>
    <w:tmpl w:val="26D6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697D"/>
    <w:multiLevelType w:val="hybridMultilevel"/>
    <w:tmpl w:val="73F62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D11F5"/>
    <w:multiLevelType w:val="hybridMultilevel"/>
    <w:tmpl w:val="4F7A7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60B57"/>
    <w:multiLevelType w:val="hybridMultilevel"/>
    <w:tmpl w:val="60D8D736"/>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7221D5"/>
    <w:multiLevelType w:val="hybridMultilevel"/>
    <w:tmpl w:val="4C72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72456"/>
    <w:multiLevelType w:val="hybridMultilevel"/>
    <w:tmpl w:val="7CD8EC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33EE8"/>
    <w:multiLevelType w:val="hybridMultilevel"/>
    <w:tmpl w:val="19704A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9E41DF"/>
    <w:multiLevelType w:val="hybridMultilevel"/>
    <w:tmpl w:val="8FBE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F0931"/>
    <w:multiLevelType w:val="hybridMultilevel"/>
    <w:tmpl w:val="B00432E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9" w15:restartNumberingAfterBreak="0">
    <w:nsid w:val="17C16AEB"/>
    <w:multiLevelType w:val="hybridMultilevel"/>
    <w:tmpl w:val="0444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C54CA"/>
    <w:multiLevelType w:val="multilevel"/>
    <w:tmpl w:val="0DA02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6651A1"/>
    <w:multiLevelType w:val="hybridMultilevel"/>
    <w:tmpl w:val="71F07FC6"/>
    <w:lvl w:ilvl="0" w:tplc="5E46245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DB0042E"/>
    <w:multiLevelType w:val="hybridMultilevel"/>
    <w:tmpl w:val="6014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E12C8"/>
    <w:multiLevelType w:val="hybridMultilevel"/>
    <w:tmpl w:val="8F0C4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0A486D"/>
    <w:multiLevelType w:val="multilevel"/>
    <w:tmpl w:val="70A0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C34A4"/>
    <w:multiLevelType w:val="hybridMultilevel"/>
    <w:tmpl w:val="8D64BEBA"/>
    <w:lvl w:ilvl="0" w:tplc="876250CE">
      <w:start w:val="1"/>
      <w:numFmt w:val="decimal"/>
      <w:pStyle w:val="Heading1"/>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34B24"/>
    <w:multiLevelType w:val="hybridMultilevel"/>
    <w:tmpl w:val="CFC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E40F1"/>
    <w:multiLevelType w:val="multilevel"/>
    <w:tmpl w:val="1CC0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9F0F99"/>
    <w:multiLevelType w:val="hybridMultilevel"/>
    <w:tmpl w:val="3578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D32E6"/>
    <w:multiLevelType w:val="hybridMultilevel"/>
    <w:tmpl w:val="A5624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26513"/>
    <w:multiLevelType w:val="hybridMultilevel"/>
    <w:tmpl w:val="9D7AC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622EE"/>
    <w:multiLevelType w:val="hybridMultilevel"/>
    <w:tmpl w:val="886284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2F9177C"/>
    <w:multiLevelType w:val="multilevel"/>
    <w:tmpl w:val="6A2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C76530"/>
    <w:multiLevelType w:val="hybridMultilevel"/>
    <w:tmpl w:val="75444C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27F55"/>
    <w:multiLevelType w:val="hybridMultilevel"/>
    <w:tmpl w:val="2378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8408E"/>
    <w:multiLevelType w:val="hybridMultilevel"/>
    <w:tmpl w:val="8F0AE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566090"/>
    <w:multiLevelType w:val="hybridMultilevel"/>
    <w:tmpl w:val="4F18E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9F1B1C"/>
    <w:multiLevelType w:val="hybridMultilevel"/>
    <w:tmpl w:val="D2361E5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76CA8"/>
    <w:multiLevelType w:val="hybridMultilevel"/>
    <w:tmpl w:val="6E58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47380"/>
    <w:multiLevelType w:val="hybridMultilevel"/>
    <w:tmpl w:val="8214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A26BE"/>
    <w:multiLevelType w:val="hybridMultilevel"/>
    <w:tmpl w:val="E446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E6108"/>
    <w:multiLevelType w:val="hybridMultilevel"/>
    <w:tmpl w:val="54FEF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66B8C"/>
    <w:multiLevelType w:val="hybridMultilevel"/>
    <w:tmpl w:val="BFA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E5473"/>
    <w:multiLevelType w:val="hybridMultilevel"/>
    <w:tmpl w:val="AEF0C6A0"/>
    <w:lvl w:ilvl="0" w:tplc="751086B2">
      <w:start w:val="1"/>
      <w:numFmt w:val="decimal"/>
      <w:lvlText w:val="%1."/>
      <w:lvlJc w:val="left"/>
      <w:pPr>
        <w:ind w:left="501" w:hanging="360"/>
      </w:pPr>
      <w:rPr>
        <w:rFonts w:hint="default"/>
        <w:b/>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49E51A3"/>
    <w:multiLevelType w:val="hybridMultilevel"/>
    <w:tmpl w:val="27CC1FE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7882298"/>
    <w:multiLevelType w:val="multilevel"/>
    <w:tmpl w:val="AE125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C96BEF"/>
    <w:multiLevelType w:val="hybridMultilevel"/>
    <w:tmpl w:val="0E3EB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14372"/>
    <w:multiLevelType w:val="hybridMultilevel"/>
    <w:tmpl w:val="2EBAF28E"/>
    <w:lvl w:ilvl="0" w:tplc="08090001">
      <w:start w:val="1"/>
      <w:numFmt w:val="bullet"/>
      <w:lvlText w:val=""/>
      <w:lvlJc w:val="left"/>
      <w:pPr>
        <w:ind w:left="928"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E745C"/>
    <w:multiLevelType w:val="hybridMultilevel"/>
    <w:tmpl w:val="935A6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37E048E"/>
    <w:multiLevelType w:val="hybridMultilevel"/>
    <w:tmpl w:val="DF64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B37512"/>
    <w:multiLevelType w:val="hybridMultilevel"/>
    <w:tmpl w:val="FE22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350E3"/>
    <w:multiLevelType w:val="hybridMultilevel"/>
    <w:tmpl w:val="ACEC4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71F8B"/>
    <w:multiLevelType w:val="hybridMultilevel"/>
    <w:tmpl w:val="7FD4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A299F"/>
    <w:multiLevelType w:val="hybridMultilevel"/>
    <w:tmpl w:val="028CF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5E6FE8"/>
    <w:multiLevelType w:val="hybridMultilevel"/>
    <w:tmpl w:val="731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7716F"/>
    <w:multiLevelType w:val="hybridMultilevel"/>
    <w:tmpl w:val="9358370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57097098">
    <w:abstractNumId w:val="37"/>
  </w:num>
  <w:num w:numId="2" w16cid:durableId="1753432962">
    <w:abstractNumId w:val="27"/>
  </w:num>
  <w:num w:numId="3" w16cid:durableId="757751319">
    <w:abstractNumId w:val="5"/>
  </w:num>
  <w:num w:numId="4" w16cid:durableId="622230556">
    <w:abstractNumId w:val="15"/>
  </w:num>
  <w:num w:numId="5" w16cid:durableId="921643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861863">
    <w:abstractNumId w:val="36"/>
  </w:num>
  <w:num w:numId="7" w16cid:durableId="183591886">
    <w:abstractNumId w:val="7"/>
  </w:num>
  <w:num w:numId="8" w16cid:durableId="1376273363">
    <w:abstractNumId w:val="12"/>
  </w:num>
  <w:num w:numId="9" w16cid:durableId="154081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0402864">
    <w:abstractNumId w:val="16"/>
  </w:num>
  <w:num w:numId="11" w16cid:durableId="457073002">
    <w:abstractNumId w:val="42"/>
  </w:num>
  <w:num w:numId="12" w16cid:durableId="1841696764">
    <w:abstractNumId w:val="30"/>
  </w:num>
  <w:num w:numId="13" w16cid:durableId="1036395176">
    <w:abstractNumId w:val="26"/>
  </w:num>
  <w:num w:numId="14" w16cid:durableId="188299901">
    <w:abstractNumId w:val="3"/>
  </w:num>
  <w:num w:numId="15" w16cid:durableId="1185287527">
    <w:abstractNumId w:val="34"/>
  </w:num>
  <w:num w:numId="16" w16cid:durableId="1699500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1580011">
    <w:abstractNumId w:val="14"/>
  </w:num>
  <w:num w:numId="18" w16cid:durableId="2025209218">
    <w:abstractNumId w:val="38"/>
  </w:num>
  <w:num w:numId="19" w16cid:durableId="1272784038">
    <w:abstractNumId w:val="21"/>
  </w:num>
  <w:num w:numId="20" w16cid:durableId="1682047044">
    <w:abstractNumId w:val="28"/>
  </w:num>
  <w:num w:numId="21" w16cid:durableId="196745556">
    <w:abstractNumId w:val="39"/>
  </w:num>
  <w:num w:numId="22" w16cid:durableId="136143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506786">
    <w:abstractNumId w:val="9"/>
  </w:num>
  <w:num w:numId="24" w16cid:durableId="1800487811">
    <w:abstractNumId w:val="18"/>
  </w:num>
  <w:num w:numId="25" w16cid:durableId="1933514636">
    <w:abstractNumId w:val="2"/>
  </w:num>
  <w:num w:numId="26" w16cid:durableId="101146829">
    <w:abstractNumId w:val="15"/>
    <w:lvlOverride w:ilvl="0">
      <w:startOverride w:val="1"/>
    </w:lvlOverride>
  </w:num>
  <w:num w:numId="27" w16cid:durableId="568611609">
    <w:abstractNumId w:val="19"/>
  </w:num>
  <w:num w:numId="28" w16cid:durableId="319887360">
    <w:abstractNumId w:val="45"/>
  </w:num>
  <w:num w:numId="29" w16cid:durableId="39520204">
    <w:abstractNumId w:val="20"/>
  </w:num>
  <w:num w:numId="30" w16cid:durableId="1452746032">
    <w:abstractNumId w:val="8"/>
  </w:num>
  <w:num w:numId="31" w16cid:durableId="1212612788">
    <w:abstractNumId w:val="22"/>
  </w:num>
  <w:num w:numId="32" w16cid:durableId="1211770085">
    <w:abstractNumId w:val="11"/>
  </w:num>
  <w:num w:numId="33" w16cid:durableId="1018652826">
    <w:abstractNumId w:val="13"/>
  </w:num>
  <w:num w:numId="34" w16cid:durableId="1068923168">
    <w:abstractNumId w:val="1"/>
  </w:num>
  <w:num w:numId="35" w16cid:durableId="693580250">
    <w:abstractNumId w:val="0"/>
  </w:num>
  <w:num w:numId="36" w16cid:durableId="652296216">
    <w:abstractNumId w:val="15"/>
    <w:lvlOverride w:ilvl="0">
      <w:startOverride w:val="1"/>
    </w:lvlOverride>
  </w:num>
  <w:num w:numId="37" w16cid:durableId="1588227240">
    <w:abstractNumId w:val="15"/>
  </w:num>
  <w:num w:numId="38" w16cid:durableId="713651241">
    <w:abstractNumId w:val="4"/>
  </w:num>
  <w:num w:numId="39" w16cid:durableId="28535634">
    <w:abstractNumId w:val="44"/>
  </w:num>
  <w:num w:numId="40" w16cid:durableId="706179765">
    <w:abstractNumId w:val="25"/>
  </w:num>
  <w:num w:numId="41" w16cid:durableId="266354390">
    <w:abstractNumId w:val="24"/>
  </w:num>
  <w:num w:numId="42" w16cid:durableId="2145612037">
    <w:abstractNumId w:val="33"/>
  </w:num>
  <w:num w:numId="43" w16cid:durableId="632567540">
    <w:abstractNumId w:val="31"/>
  </w:num>
  <w:num w:numId="44" w16cid:durableId="67702730">
    <w:abstractNumId w:val="41"/>
  </w:num>
  <w:num w:numId="45" w16cid:durableId="1505241629">
    <w:abstractNumId w:val="23"/>
  </w:num>
  <w:num w:numId="46" w16cid:durableId="575018547">
    <w:abstractNumId w:val="32"/>
  </w:num>
  <w:num w:numId="47" w16cid:durableId="1835338393">
    <w:abstractNumId w:val="29"/>
  </w:num>
  <w:num w:numId="48" w16cid:durableId="1368217054">
    <w:abstractNumId w:val="40"/>
  </w:num>
  <w:num w:numId="49" w16cid:durableId="1337421043">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29"/>
    <w:rsid w:val="00003487"/>
    <w:rsid w:val="0000400C"/>
    <w:rsid w:val="00005502"/>
    <w:rsid w:val="00006D52"/>
    <w:rsid w:val="0001305D"/>
    <w:rsid w:val="00013507"/>
    <w:rsid w:val="00013C87"/>
    <w:rsid w:val="00015CCF"/>
    <w:rsid w:val="00015F47"/>
    <w:rsid w:val="000207AB"/>
    <w:rsid w:val="00023B5C"/>
    <w:rsid w:val="0002659A"/>
    <w:rsid w:val="000301A7"/>
    <w:rsid w:val="00030676"/>
    <w:rsid w:val="000323E3"/>
    <w:rsid w:val="00033D7A"/>
    <w:rsid w:val="0003421A"/>
    <w:rsid w:val="000350C8"/>
    <w:rsid w:val="00035698"/>
    <w:rsid w:val="0003793F"/>
    <w:rsid w:val="0004206D"/>
    <w:rsid w:val="00042216"/>
    <w:rsid w:val="00046E1D"/>
    <w:rsid w:val="00052335"/>
    <w:rsid w:val="00052E40"/>
    <w:rsid w:val="00057906"/>
    <w:rsid w:val="00064D76"/>
    <w:rsid w:val="0006561C"/>
    <w:rsid w:val="00065D02"/>
    <w:rsid w:val="00067BB3"/>
    <w:rsid w:val="00073FFA"/>
    <w:rsid w:val="00075894"/>
    <w:rsid w:val="00076ECE"/>
    <w:rsid w:val="00085D97"/>
    <w:rsid w:val="00092C81"/>
    <w:rsid w:val="00096682"/>
    <w:rsid w:val="000A1513"/>
    <w:rsid w:val="000B06FD"/>
    <w:rsid w:val="000B09D7"/>
    <w:rsid w:val="000B2416"/>
    <w:rsid w:val="000B2880"/>
    <w:rsid w:val="000C04F9"/>
    <w:rsid w:val="000C08DB"/>
    <w:rsid w:val="000C57E5"/>
    <w:rsid w:val="000D03A8"/>
    <w:rsid w:val="000D08BE"/>
    <w:rsid w:val="000D0FE3"/>
    <w:rsid w:val="000D3182"/>
    <w:rsid w:val="000D4FC5"/>
    <w:rsid w:val="000D50E4"/>
    <w:rsid w:val="000D7C33"/>
    <w:rsid w:val="000E34DE"/>
    <w:rsid w:val="000F0E57"/>
    <w:rsid w:val="000F195E"/>
    <w:rsid w:val="000F3C0A"/>
    <w:rsid w:val="000F4890"/>
    <w:rsid w:val="000F6C77"/>
    <w:rsid w:val="00101B59"/>
    <w:rsid w:val="001029E6"/>
    <w:rsid w:val="001034E0"/>
    <w:rsid w:val="00103715"/>
    <w:rsid w:val="001070A7"/>
    <w:rsid w:val="00110955"/>
    <w:rsid w:val="00112EA4"/>
    <w:rsid w:val="001160BE"/>
    <w:rsid w:val="00124BF6"/>
    <w:rsid w:val="00130475"/>
    <w:rsid w:val="00130B0C"/>
    <w:rsid w:val="0014238C"/>
    <w:rsid w:val="00142F50"/>
    <w:rsid w:val="0014409B"/>
    <w:rsid w:val="00146930"/>
    <w:rsid w:val="001477E6"/>
    <w:rsid w:val="00151295"/>
    <w:rsid w:val="00151A3B"/>
    <w:rsid w:val="00154CE8"/>
    <w:rsid w:val="00156587"/>
    <w:rsid w:val="00156FB6"/>
    <w:rsid w:val="0015738E"/>
    <w:rsid w:val="00160ACB"/>
    <w:rsid w:val="00162FCB"/>
    <w:rsid w:val="001661B4"/>
    <w:rsid w:val="00171824"/>
    <w:rsid w:val="00173FCF"/>
    <w:rsid w:val="0017604B"/>
    <w:rsid w:val="00182577"/>
    <w:rsid w:val="00182923"/>
    <w:rsid w:val="00185B33"/>
    <w:rsid w:val="00193748"/>
    <w:rsid w:val="00193ECB"/>
    <w:rsid w:val="00194F3D"/>
    <w:rsid w:val="001973AA"/>
    <w:rsid w:val="00197703"/>
    <w:rsid w:val="001A1DE3"/>
    <w:rsid w:val="001A3B87"/>
    <w:rsid w:val="001A528E"/>
    <w:rsid w:val="001A6F94"/>
    <w:rsid w:val="001B1FFF"/>
    <w:rsid w:val="001C0A7B"/>
    <w:rsid w:val="001C4021"/>
    <w:rsid w:val="001C4754"/>
    <w:rsid w:val="001C4A36"/>
    <w:rsid w:val="001C6C49"/>
    <w:rsid w:val="001C715D"/>
    <w:rsid w:val="001D2741"/>
    <w:rsid w:val="001D5D1D"/>
    <w:rsid w:val="001D65E1"/>
    <w:rsid w:val="001D7F0B"/>
    <w:rsid w:val="001E4262"/>
    <w:rsid w:val="001E4CB9"/>
    <w:rsid w:val="001E587C"/>
    <w:rsid w:val="001E66A4"/>
    <w:rsid w:val="001E7945"/>
    <w:rsid w:val="001F2CA3"/>
    <w:rsid w:val="001F49AF"/>
    <w:rsid w:val="001F4E87"/>
    <w:rsid w:val="00203B1F"/>
    <w:rsid w:val="002048BF"/>
    <w:rsid w:val="0020553E"/>
    <w:rsid w:val="00206978"/>
    <w:rsid w:val="00207913"/>
    <w:rsid w:val="002109DF"/>
    <w:rsid w:val="00212D13"/>
    <w:rsid w:val="002172E4"/>
    <w:rsid w:val="0022622E"/>
    <w:rsid w:val="00230583"/>
    <w:rsid w:val="00230EB7"/>
    <w:rsid w:val="00234C0A"/>
    <w:rsid w:val="00236FFA"/>
    <w:rsid w:val="00237C07"/>
    <w:rsid w:val="00237E46"/>
    <w:rsid w:val="002403A4"/>
    <w:rsid w:val="002411E4"/>
    <w:rsid w:val="002446D1"/>
    <w:rsid w:val="0024495B"/>
    <w:rsid w:val="00244A12"/>
    <w:rsid w:val="00245AFD"/>
    <w:rsid w:val="0025134B"/>
    <w:rsid w:val="0025416E"/>
    <w:rsid w:val="00254F4D"/>
    <w:rsid w:val="002550B6"/>
    <w:rsid w:val="00261E86"/>
    <w:rsid w:val="0026654F"/>
    <w:rsid w:val="00266A38"/>
    <w:rsid w:val="002708A8"/>
    <w:rsid w:val="0027152D"/>
    <w:rsid w:val="0027167B"/>
    <w:rsid w:val="00276F0F"/>
    <w:rsid w:val="00280522"/>
    <w:rsid w:val="00281506"/>
    <w:rsid w:val="00282FF1"/>
    <w:rsid w:val="00286E83"/>
    <w:rsid w:val="002877FC"/>
    <w:rsid w:val="002908B4"/>
    <w:rsid w:val="0029633F"/>
    <w:rsid w:val="0029648A"/>
    <w:rsid w:val="002A1E5A"/>
    <w:rsid w:val="002A2618"/>
    <w:rsid w:val="002A26EF"/>
    <w:rsid w:val="002A2B59"/>
    <w:rsid w:val="002A54F6"/>
    <w:rsid w:val="002B097E"/>
    <w:rsid w:val="002B12B9"/>
    <w:rsid w:val="002B6B7D"/>
    <w:rsid w:val="002C2AF9"/>
    <w:rsid w:val="002C33A5"/>
    <w:rsid w:val="002C5327"/>
    <w:rsid w:val="002C548D"/>
    <w:rsid w:val="002C6998"/>
    <w:rsid w:val="002C6BBE"/>
    <w:rsid w:val="002C72C8"/>
    <w:rsid w:val="002C737B"/>
    <w:rsid w:val="002D51A5"/>
    <w:rsid w:val="002D5937"/>
    <w:rsid w:val="002D5D3D"/>
    <w:rsid w:val="002E23C4"/>
    <w:rsid w:val="002E2405"/>
    <w:rsid w:val="002E30C7"/>
    <w:rsid w:val="002F09C4"/>
    <w:rsid w:val="002F3AE1"/>
    <w:rsid w:val="002F7E55"/>
    <w:rsid w:val="00301235"/>
    <w:rsid w:val="0030485F"/>
    <w:rsid w:val="00304EDD"/>
    <w:rsid w:val="00305B81"/>
    <w:rsid w:val="00310D17"/>
    <w:rsid w:val="003111C8"/>
    <w:rsid w:val="00312CF8"/>
    <w:rsid w:val="00313859"/>
    <w:rsid w:val="00314579"/>
    <w:rsid w:val="00316C5B"/>
    <w:rsid w:val="00317EC5"/>
    <w:rsid w:val="003221C5"/>
    <w:rsid w:val="00323BD3"/>
    <w:rsid w:val="003256B7"/>
    <w:rsid w:val="0032702E"/>
    <w:rsid w:val="003372D9"/>
    <w:rsid w:val="0035075E"/>
    <w:rsid w:val="00356842"/>
    <w:rsid w:val="00356AAF"/>
    <w:rsid w:val="0036267E"/>
    <w:rsid w:val="00363FB1"/>
    <w:rsid w:val="003650AD"/>
    <w:rsid w:val="00370B5D"/>
    <w:rsid w:val="003728A3"/>
    <w:rsid w:val="003761C5"/>
    <w:rsid w:val="003805A5"/>
    <w:rsid w:val="00381ABD"/>
    <w:rsid w:val="00384BB4"/>
    <w:rsid w:val="00386BB0"/>
    <w:rsid w:val="0039282D"/>
    <w:rsid w:val="00393452"/>
    <w:rsid w:val="003949C0"/>
    <w:rsid w:val="00395D0E"/>
    <w:rsid w:val="003975F6"/>
    <w:rsid w:val="00397CD6"/>
    <w:rsid w:val="003A12E9"/>
    <w:rsid w:val="003A3096"/>
    <w:rsid w:val="003A3AB9"/>
    <w:rsid w:val="003A4559"/>
    <w:rsid w:val="003A6F4D"/>
    <w:rsid w:val="003B06F0"/>
    <w:rsid w:val="003B1938"/>
    <w:rsid w:val="003B28A9"/>
    <w:rsid w:val="003B2CFF"/>
    <w:rsid w:val="003B3CF1"/>
    <w:rsid w:val="003B5285"/>
    <w:rsid w:val="003B55EF"/>
    <w:rsid w:val="003C2552"/>
    <w:rsid w:val="003C32FE"/>
    <w:rsid w:val="003C391E"/>
    <w:rsid w:val="003C455F"/>
    <w:rsid w:val="003C4A32"/>
    <w:rsid w:val="003C5E6B"/>
    <w:rsid w:val="003D0062"/>
    <w:rsid w:val="003D120C"/>
    <w:rsid w:val="003D1A6A"/>
    <w:rsid w:val="003D388D"/>
    <w:rsid w:val="003D3CCD"/>
    <w:rsid w:val="003D4EC9"/>
    <w:rsid w:val="003D4FEF"/>
    <w:rsid w:val="003D6DF2"/>
    <w:rsid w:val="003D764F"/>
    <w:rsid w:val="003E01E7"/>
    <w:rsid w:val="003E4233"/>
    <w:rsid w:val="003E4CD3"/>
    <w:rsid w:val="003F0CFA"/>
    <w:rsid w:val="003F5627"/>
    <w:rsid w:val="004028D5"/>
    <w:rsid w:val="00403E19"/>
    <w:rsid w:val="00404C0F"/>
    <w:rsid w:val="00410A63"/>
    <w:rsid w:val="0041102B"/>
    <w:rsid w:val="004151FE"/>
    <w:rsid w:val="00425632"/>
    <w:rsid w:val="004264DF"/>
    <w:rsid w:val="00427129"/>
    <w:rsid w:val="0043003E"/>
    <w:rsid w:val="004317AF"/>
    <w:rsid w:val="004318E1"/>
    <w:rsid w:val="0043417D"/>
    <w:rsid w:val="00434388"/>
    <w:rsid w:val="00437FFA"/>
    <w:rsid w:val="00441A99"/>
    <w:rsid w:val="00443DB6"/>
    <w:rsid w:val="004442DD"/>
    <w:rsid w:val="00446E27"/>
    <w:rsid w:val="0045301B"/>
    <w:rsid w:val="00453135"/>
    <w:rsid w:val="00453DCC"/>
    <w:rsid w:val="00455F96"/>
    <w:rsid w:val="004569E5"/>
    <w:rsid w:val="0046040B"/>
    <w:rsid w:val="00461561"/>
    <w:rsid w:val="0046383C"/>
    <w:rsid w:val="004670F1"/>
    <w:rsid w:val="00480D7A"/>
    <w:rsid w:val="00481ACE"/>
    <w:rsid w:val="00483F21"/>
    <w:rsid w:val="00483F9F"/>
    <w:rsid w:val="00490D3B"/>
    <w:rsid w:val="0049106F"/>
    <w:rsid w:val="0049238E"/>
    <w:rsid w:val="00492566"/>
    <w:rsid w:val="004943F8"/>
    <w:rsid w:val="00494E0C"/>
    <w:rsid w:val="00495353"/>
    <w:rsid w:val="004958B0"/>
    <w:rsid w:val="004A09C0"/>
    <w:rsid w:val="004A156B"/>
    <w:rsid w:val="004A5A9D"/>
    <w:rsid w:val="004B0B79"/>
    <w:rsid w:val="004B1F42"/>
    <w:rsid w:val="004B571B"/>
    <w:rsid w:val="004C1E9E"/>
    <w:rsid w:val="004C2997"/>
    <w:rsid w:val="004C4F18"/>
    <w:rsid w:val="004D089A"/>
    <w:rsid w:val="004D1216"/>
    <w:rsid w:val="004D1A9C"/>
    <w:rsid w:val="004D1D3B"/>
    <w:rsid w:val="004D7D95"/>
    <w:rsid w:val="004E00E5"/>
    <w:rsid w:val="004E29B6"/>
    <w:rsid w:val="004E2D36"/>
    <w:rsid w:val="004E349A"/>
    <w:rsid w:val="004E357E"/>
    <w:rsid w:val="004E3907"/>
    <w:rsid w:val="004E5F39"/>
    <w:rsid w:val="004E7047"/>
    <w:rsid w:val="004F1720"/>
    <w:rsid w:val="004F1DAA"/>
    <w:rsid w:val="004F2A40"/>
    <w:rsid w:val="004F3053"/>
    <w:rsid w:val="004F3B5C"/>
    <w:rsid w:val="004F3CED"/>
    <w:rsid w:val="004F4854"/>
    <w:rsid w:val="00501D37"/>
    <w:rsid w:val="00502BB8"/>
    <w:rsid w:val="0050610B"/>
    <w:rsid w:val="0051426C"/>
    <w:rsid w:val="0051562B"/>
    <w:rsid w:val="00515857"/>
    <w:rsid w:val="005163D6"/>
    <w:rsid w:val="0051725C"/>
    <w:rsid w:val="005217AB"/>
    <w:rsid w:val="00522887"/>
    <w:rsid w:val="00523D53"/>
    <w:rsid w:val="0052563D"/>
    <w:rsid w:val="00525816"/>
    <w:rsid w:val="00527993"/>
    <w:rsid w:val="00530444"/>
    <w:rsid w:val="00532A65"/>
    <w:rsid w:val="005337D4"/>
    <w:rsid w:val="00533E52"/>
    <w:rsid w:val="00534AD9"/>
    <w:rsid w:val="00535B9C"/>
    <w:rsid w:val="00536B28"/>
    <w:rsid w:val="00540BEC"/>
    <w:rsid w:val="00544619"/>
    <w:rsid w:val="00547A0F"/>
    <w:rsid w:val="00547BE1"/>
    <w:rsid w:val="005511E6"/>
    <w:rsid w:val="00554E34"/>
    <w:rsid w:val="00555A28"/>
    <w:rsid w:val="00555E51"/>
    <w:rsid w:val="005576FA"/>
    <w:rsid w:val="005619EE"/>
    <w:rsid w:val="005654D1"/>
    <w:rsid w:val="00565508"/>
    <w:rsid w:val="00572BD3"/>
    <w:rsid w:val="00572F0F"/>
    <w:rsid w:val="00573526"/>
    <w:rsid w:val="00576709"/>
    <w:rsid w:val="00577F1B"/>
    <w:rsid w:val="00591833"/>
    <w:rsid w:val="00595744"/>
    <w:rsid w:val="00597654"/>
    <w:rsid w:val="005A5F02"/>
    <w:rsid w:val="005A613D"/>
    <w:rsid w:val="005A672A"/>
    <w:rsid w:val="005B6A8D"/>
    <w:rsid w:val="005D1DDB"/>
    <w:rsid w:val="005D3910"/>
    <w:rsid w:val="005E2518"/>
    <w:rsid w:val="005E5F7A"/>
    <w:rsid w:val="005F59FF"/>
    <w:rsid w:val="005F61EE"/>
    <w:rsid w:val="00600729"/>
    <w:rsid w:val="0060315F"/>
    <w:rsid w:val="006110E1"/>
    <w:rsid w:val="006121D7"/>
    <w:rsid w:val="00612CF2"/>
    <w:rsid w:val="006137EE"/>
    <w:rsid w:val="0061380A"/>
    <w:rsid w:val="00614C06"/>
    <w:rsid w:val="006167F6"/>
    <w:rsid w:val="006175EC"/>
    <w:rsid w:val="00621066"/>
    <w:rsid w:val="00621418"/>
    <w:rsid w:val="006215D5"/>
    <w:rsid w:val="00623236"/>
    <w:rsid w:val="00625744"/>
    <w:rsid w:val="00633103"/>
    <w:rsid w:val="00637857"/>
    <w:rsid w:val="0064339D"/>
    <w:rsid w:val="006439B2"/>
    <w:rsid w:val="00646D81"/>
    <w:rsid w:val="006478B7"/>
    <w:rsid w:val="00647BC0"/>
    <w:rsid w:val="00652626"/>
    <w:rsid w:val="00653322"/>
    <w:rsid w:val="00654ABC"/>
    <w:rsid w:val="006551B1"/>
    <w:rsid w:val="006563FE"/>
    <w:rsid w:val="00657702"/>
    <w:rsid w:val="006601FC"/>
    <w:rsid w:val="00662827"/>
    <w:rsid w:val="00663CBA"/>
    <w:rsid w:val="006708F9"/>
    <w:rsid w:val="00681642"/>
    <w:rsid w:val="00686224"/>
    <w:rsid w:val="00687377"/>
    <w:rsid w:val="006A7EE0"/>
    <w:rsid w:val="006B54A2"/>
    <w:rsid w:val="006B6AFF"/>
    <w:rsid w:val="006B6FF9"/>
    <w:rsid w:val="006C1E27"/>
    <w:rsid w:val="006C21CF"/>
    <w:rsid w:val="006C2E2B"/>
    <w:rsid w:val="006C3D4B"/>
    <w:rsid w:val="006C4255"/>
    <w:rsid w:val="006C43F5"/>
    <w:rsid w:val="006C67EB"/>
    <w:rsid w:val="006D3F93"/>
    <w:rsid w:val="006E0CE4"/>
    <w:rsid w:val="006E0F07"/>
    <w:rsid w:val="006E1C37"/>
    <w:rsid w:val="006E2682"/>
    <w:rsid w:val="006E38EA"/>
    <w:rsid w:val="006E39FE"/>
    <w:rsid w:val="006E60E6"/>
    <w:rsid w:val="006E6AC4"/>
    <w:rsid w:val="006E783E"/>
    <w:rsid w:val="006F0F74"/>
    <w:rsid w:val="006F20B1"/>
    <w:rsid w:val="006F2301"/>
    <w:rsid w:val="006F731D"/>
    <w:rsid w:val="007019E6"/>
    <w:rsid w:val="00703407"/>
    <w:rsid w:val="00710640"/>
    <w:rsid w:val="0071664A"/>
    <w:rsid w:val="00723F0B"/>
    <w:rsid w:val="00724709"/>
    <w:rsid w:val="00733287"/>
    <w:rsid w:val="007378D1"/>
    <w:rsid w:val="00743740"/>
    <w:rsid w:val="00743B64"/>
    <w:rsid w:val="00746756"/>
    <w:rsid w:val="00754A94"/>
    <w:rsid w:val="0075583F"/>
    <w:rsid w:val="0075611E"/>
    <w:rsid w:val="0075652E"/>
    <w:rsid w:val="007602E5"/>
    <w:rsid w:val="0076391F"/>
    <w:rsid w:val="0076559F"/>
    <w:rsid w:val="0077019C"/>
    <w:rsid w:val="00773338"/>
    <w:rsid w:val="00774BA2"/>
    <w:rsid w:val="007822E1"/>
    <w:rsid w:val="007851D5"/>
    <w:rsid w:val="0078536B"/>
    <w:rsid w:val="00786697"/>
    <w:rsid w:val="00790119"/>
    <w:rsid w:val="00792C3A"/>
    <w:rsid w:val="0079352A"/>
    <w:rsid w:val="00793BB2"/>
    <w:rsid w:val="00795C3D"/>
    <w:rsid w:val="007A390D"/>
    <w:rsid w:val="007A3F3B"/>
    <w:rsid w:val="007B0872"/>
    <w:rsid w:val="007B1DE4"/>
    <w:rsid w:val="007B5D80"/>
    <w:rsid w:val="007B5EAB"/>
    <w:rsid w:val="007C0ACE"/>
    <w:rsid w:val="007C2C44"/>
    <w:rsid w:val="007C397F"/>
    <w:rsid w:val="007C5872"/>
    <w:rsid w:val="007D4A00"/>
    <w:rsid w:val="007D4CC2"/>
    <w:rsid w:val="007D667B"/>
    <w:rsid w:val="007E407C"/>
    <w:rsid w:val="007E4325"/>
    <w:rsid w:val="007E5871"/>
    <w:rsid w:val="007E5D15"/>
    <w:rsid w:val="007E67DF"/>
    <w:rsid w:val="007E6F84"/>
    <w:rsid w:val="007F1A13"/>
    <w:rsid w:val="007F3722"/>
    <w:rsid w:val="007F41D8"/>
    <w:rsid w:val="007F6603"/>
    <w:rsid w:val="008056EA"/>
    <w:rsid w:val="00807067"/>
    <w:rsid w:val="00810401"/>
    <w:rsid w:val="00810D1C"/>
    <w:rsid w:val="00811640"/>
    <w:rsid w:val="008125D0"/>
    <w:rsid w:val="008155ED"/>
    <w:rsid w:val="00816B3C"/>
    <w:rsid w:val="00820887"/>
    <w:rsid w:val="0082474B"/>
    <w:rsid w:val="00831094"/>
    <w:rsid w:val="00831566"/>
    <w:rsid w:val="00833EF0"/>
    <w:rsid w:val="00835332"/>
    <w:rsid w:val="00835DFB"/>
    <w:rsid w:val="008365B3"/>
    <w:rsid w:val="00837647"/>
    <w:rsid w:val="00841EB5"/>
    <w:rsid w:val="008431EC"/>
    <w:rsid w:val="008436F7"/>
    <w:rsid w:val="00844919"/>
    <w:rsid w:val="00847A82"/>
    <w:rsid w:val="008508DD"/>
    <w:rsid w:val="00853EF8"/>
    <w:rsid w:val="008543C5"/>
    <w:rsid w:val="008545C5"/>
    <w:rsid w:val="00856213"/>
    <w:rsid w:val="008609CC"/>
    <w:rsid w:val="008615A7"/>
    <w:rsid w:val="00863153"/>
    <w:rsid w:val="008631D7"/>
    <w:rsid w:val="0086550B"/>
    <w:rsid w:val="00867627"/>
    <w:rsid w:val="008721DC"/>
    <w:rsid w:val="008736F9"/>
    <w:rsid w:val="00877650"/>
    <w:rsid w:val="00880BBD"/>
    <w:rsid w:val="00883076"/>
    <w:rsid w:val="00890979"/>
    <w:rsid w:val="00892A09"/>
    <w:rsid w:val="00893F14"/>
    <w:rsid w:val="008953D2"/>
    <w:rsid w:val="0089588F"/>
    <w:rsid w:val="00896FFF"/>
    <w:rsid w:val="008A5C07"/>
    <w:rsid w:val="008A7F2C"/>
    <w:rsid w:val="008B1CD2"/>
    <w:rsid w:val="008B53C9"/>
    <w:rsid w:val="008B5903"/>
    <w:rsid w:val="008C05CE"/>
    <w:rsid w:val="008C065B"/>
    <w:rsid w:val="008C07CF"/>
    <w:rsid w:val="008C383D"/>
    <w:rsid w:val="008C6DEE"/>
    <w:rsid w:val="008D2403"/>
    <w:rsid w:val="008D411F"/>
    <w:rsid w:val="008E16D1"/>
    <w:rsid w:val="008F1B49"/>
    <w:rsid w:val="008F242C"/>
    <w:rsid w:val="008F551D"/>
    <w:rsid w:val="00903625"/>
    <w:rsid w:val="00906297"/>
    <w:rsid w:val="00911115"/>
    <w:rsid w:val="00912251"/>
    <w:rsid w:val="00915823"/>
    <w:rsid w:val="00916195"/>
    <w:rsid w:val="009164E5"/>
    <w:rsid w:val="00916BDB"/>
    <w:rsid w:val="00926A2E"/>
    <w:rsid w:val="00931B79"/>
    <w:rsid w:val="0093207C"/>
    <w:rsid w:val="00932B9E"/>
    <w:rsid w:val="00933B43"/>
    <w:rsid w:val="00935D4F"/>
    <w:rsid w:val="00936696"/>
    <w:rsid w:val="00936B1C"/>
    <w:rsid w:val="009372BE"/>
    <w:rsid w:val="00941392"/>
    <w:rsid w:val="00941AE0"/>
    <w:rsid w:val="00941C3A"/>
    <w:rsid w:val="00944D4A"/>
    <w:rsid w:val="00945B9D"/>
    <w:rsid w:val="00946709"/>
    <w:rsid w:val="0096172B"/>
    <w:rsid w:val="009622A4"/>
    <w:rsid w:val="00963276"/>
    <w:rsid w:val="009679C7"/>
    <w:rsid w:val="00970EB8"/>
    <w:rsid w:val="0097541B"/>
    <w:rsid w:val="0097604F"/>
    <w:rsid w:val="00977CA1"/>
    <w:rsid w:val="00981FD7"/>
    <w:rsid w:val="00987F4D"/>
    <w:rsid w:val="00990D20"/>
    <w:rsid w:val="00993213"/>
    <w:rsid w:val="0099400F"/>
    <w:rsid w:val="009963F8"/>
    <w:rsid w:val="009A09AA"/>
    <w:rsid w:val="009A194B"/>
    <w:rsid w:val="009A3D2D"/>
    <w:rsid w:val="009B17BE"/>
    <w:rsid w:val="009B2074"/>
    <w:rsid w:val="009B4193"/>
    <w:rsid w:val="009B58CC"/>
    <w:rsid w:val="009B6328"/>
    <w:rsid w:val="009B6982"/>
    <w:rsid w:val="009C0FF7"/>
    <w:rsid w:val="009C21D4"/>
    <w:rsid w:val="009C2FFF"/>
    <w:rsid w:val="009C52DD"/>
    <w:rsid w:val="009D24AA"/>
    <w:rsid w:val="009D6486"/>
    <w:rsid w:val="009D673E"/>
    <w:rsid w:val="009F05B3"/>
    <w:rsid w:val="009F2547"/>
    <w:rsid w:val="009F2C36"/>
    <w:rsid w:val="009F3109"/>
    <w:rsid w:val="009F42E2"/>
    <w:rsid w:val="009F6DFD"/>
    <w:rsid w:val="009F7406"/>
    <w:rsid w:val="009F749A"/>
    <w:rsid w:val="00A035BD"/>
    <w:rsid w:val="00A07B25"/>
    <w:rsid w:val="00A1188A"/>
    <w:rsid w:val="00A14706"/>
    <w:rsid w:val="00A1528D"/>
    <w:rsid w:val="00A15404"/>
    <w:rsid w:val="00A17ED9"/>
    <w:rsid w:val="00A217A2"/>
    <w:rsid w:val="00A217FD"/>
    <w:rsid w:val="00A21875"/>
    <w:rsid w:val="00A24E7A"/>
    <w:rsid w:val="00A25CA0"/>
    <w:rsid w:val="00A269C2"/>
    <w:rsid w:val="00A34239"/>
    <w:rsid w:val="00A37F2E"/>
    <w:rsid w:val="00A41535"/>
    <w:rsid w:val="00A417F8"/>
    <w:rsid w:val="00A41B64"/>
    <w:rsid w:val="00A45EC6"/>
    <w:rsid w:val="00A46076"/>
    <w:rsid w:val="00A51DEC"/>
    <w:rsid w:val="00A52F1C"/>
    <w:rsid w:val="00A5424A"/>
    <w:rsid w:val="00A60282"/>
    <w:rsid w:val="00A61AEA"/>
    <w:rsid w:val="00A66951"/>
    <w:rsid w:val="00A70EF8"/>
    <w:rsid w:val="00A72117"/>
    <w:rsid w:val="00A74119"/>
    <w:rsid w:val="00A745D3"/>
    <w:rsid w:val="00A80792"/>
    <w:rsid w:val="00A81DEA"/>
    <w:rsid w:val="00A8221E"/>
    <w:rsid w:val="00A83278"/>
    <w:rsid w:val="00A85102"/>
    <w:rsid w:val="00A86452"/>
    <w:rsid w:val="00A86562"/>
    <w:rsid w:val="00A9155B"/>
    <w:rsid w:val="00A92982"/>
    <w:rsid w:val="00A93B00"/>
    <w:rsid w:val="00AA0029"/>
    <w:rsid w:val="00AA0C17"/>
    <w:rsid w:val="00AA2218"/>
    <w:rsid w:val="00AA455E"/>
    <w:rsid w:val="00AB5EA6"/>
    <w:rsid w:val="00AB6DCC"/>
    <w:rsid w:val="00AC28D4"/>
    <w:rsid w:val="00AC7986"/>
    <w:rsid w:val="00AD27BA"/>
    <w:rsid w:val="00AD3CE7"/>
    <w:rsid w:val="00AD44A7"/>
    <w:rsid w:val="00AD6483"/>
    <w:rsid w:val="00AD7F50"/>
    <w:rsid w:val="00AE1A1A"/>
    <w:rsid w:val="00AE4C01"/>
    <w:rsid w:val="00AE6AD6"/>
    <w:rsid w:val="00AF080A"/>
    <w:rsid w:val="00AF0AB0"/>
    <w:rsid w:val="00AF58D4"/>
    <w:rsid w:val="00AF7C51"/>
    <w:rsid w:val="00AF7CB9"/>
    <w:rsid w:val="00B002DE"/>
    <w:rsid w:val="00B02916"/>
    <w:rsid w:val="00B02B1C"/>
    <w:rsid w:val="00B031E4"/>
    <w:rsid w:val="00B041A1"/>
    <w:rsid w:val="00B10820"/>
    <w:rsid w:val="00B15B8B"/>
    <w:rsid w:val="00B229E9"/>
    <w:rsid w:val="00B22DCA"/>
    <w:rsid w:val="00B24538"/>
    <w:rsid w:val="00B339F3"/>
    <w:rsid w:val="00B36EE8"/>
    <w:rsid w:val="00B4178D"/>
    <w:rsid w:val="00B42AEE"/>
    <w:rsid w:val="00B478E9"/>
    <w:rsid w:val="00B50688"/>
    <w:rsid w:val="00B53729"/>
    <w:rsid w:val="00B54FDA"/>
    <w:rsid w:val="00B556A8"/>
    <w:rsid w:val="00B5696C"/>
    <w:rsid w:val="00B60377"/>
    <w:rsid w:val="00B63EC3"/>
    <w:rsid w:val="00B67400"/>
    <w:rsid w:val="00B6777A"/>
    <w:rsid w:val="00B705D3"/>
    <w:rsid w:val="00B713F2"/>
    <w:rsid w:val="00B71AE3"/>
    <w:rsid w:val="00B735C4"/>
    <w:rsid w:val="00B73968"/>
    <w:rsid w:val="00B75BDC"/>
    <w:rsid w:val="00B76DE1"/>
    <w:rsid w:val="00B80930"/>
    <w:rsid w:val="00B922F8"/>
    <w:rsid w:val="00B93986"/>
    <w:rsid w:val="00B95EB2"/>
    <w:rsid w:val="00B96A20"/>
    <w:rsid w:val="00BA1EC3"/>
    <w:rsid w:val="00BA4A68"/>
    <w:rsid w:val="00BA6090"/>
    <w:rsid w:val="00BA732C"/>
    <w:rsid w:val="00BB57EF"/>
    <w:rsid w:val="00BB6956"/>
    <w:rsid w:val="00BB6B2C"/>
    <w:rsid w:val="00BB79AA"/>
    <w:rsid w:val="00BC138C"/>
    <w:rsid w:val="00BC455F"/>
    <w:rsid w:val="00BD0081"/>
    <w:rsid w:val="00BD243F"/>
    <w:rsid w:val="00BD3D45"/>
    <w:rsid w:val="00BD4409"/>
    <w:rsid w:val="00BD51D0"/>
    <w:rsid w:val="00BE01D2"/>
    <w:rsid w:val="00BE2173"/>
    <w:rsid w:val="00BE5482"/>
    <w:rsid w:val="00BF2294"/>
    <w:rsid w:val="00BF36B8"/>
    <w:rsid w:val="00BF489B"/>
    <w:rsid w:val="00BF52B9"/>
    <w:rsid w:val="00BF7A4F"/>
    <w:rsid w:val="00C033F0"/>
    <w:rsid w:val="00C1082A"/>
    <w:rsid w:val="00C12068"/>
    <w:rsid w:val="00C12C71"/>
    <w:rsid w:val="00C13140"/>
    <w:rsid w:val="00C1416F"/>
    <w:rsid w:val="00C15726"/>
    <w:rsid w:val="00C15BE6"/>
    <w:rsid w:val="00C169B0"/>
    <w:rsid w:val="00C2009C"/>
    <w:rsid w:val="00C2193F"/>
    <w:rsid w:val="00C3080F"/>
    <w:rsid w:val="00C361ED"/>
    <w:rsid w:val="00C36BD5"/>
    <w:rsid w:val="00C40811"/>
    <w:rsid w:val="00C408A5"/>
    <w:rsid w:val="00C4116A"/>
    <w:rsid w:val="00C41D43"/>
    <w:rsid w:val="00C440CB"/>
    <w:rsid w:val="00C444FD"/>
    <w:rsid w:val="00C44768"/>
    <w:rsid w:val="00C52009"/>
    <w:rsid w:val="00C52E08"/>
    <w:rsid w:val="00C6079E"/>
    <w:rsid w:val="00C66211"/>
    <w:rsid w:val="00C712DB"/>
    <w:rsid w:val="00C73CF9"/>
    <w:rsid w:val="00C80858"/>
    <w:rsid w:val="00C826C0"/>
    <w:rsid w:val="00C839CD"/>
    <w:rsid w:val="00C860BB"/>
    <w:rsid w:val="00C87AD7"/>
    <w:rsid w:val="00C9358C"/>
    <w:rsid w:val="00C93A2F"/>
    <w:rsid w:val="00C96682"/>
    <w:rsid w:val="00C9735C"/>
    <w:rsid w:val="00CA37AF"/>
    <w:rsid w:val="00CA5344"/>
    <w:rsid w:val="00CA5853"/>
    <w:rsid w:val="00CA60DC"/>
    <w:rsid w:val="00CA61E3"/>
    <w:rsid w:val="00CA7BEF"/>
    <w:rsid w:val="00CB08FD"/>
    <w:rsid w:val="00CB1652"/>
    <w:rsid w:val="00CB1C59"/>
    <w:rsid w:val="00CB3F13"/>
    <w:rsid w:val="00CB3F82"/>
    <w:rsid w:val="00CB5FD1"/>
    <w:rsid w:val="00CC44FC"/>
    <w:rsid w:val="00CC6131"/>
    <w:rsid w:val="00CD104C"/>
    <w:rsid w:val="00CD35C9"/>
    <w:rsid w:val="00CD3874"/>
    <w:rsid w:val="00CD52C4"/>
    <w:rsid w:val="00CD7695"/>
    <w:rsid w:val="00CE3BB5"/>
    <w:rsid w:val="00CE74EA"/>
    <w:rsid w:val="00CF1403"/>
    <w:rsid w:val="00CF5A16"/>
    <w:rsid w:val="00CF5F8D"/>
    <w:rsid w:val="00CF7E60"/>
    <w:rsid w:val="00D00797"/>
    <w:rsid w:val="00D00A34"/>
    <w:rsid w:val="00D018C6"/>
    <w:rsid w:val="00D0234D"/>
    <w:rsid w:val="00D10D9F"/>
    <w:rsid w:val="00D11363"/>
    <w:rsid w:val="00D11BC9"/>
    <w:rsid w:val="00D12050"/>
    <w:rsid w:val="00D121EA"/>
    <w:rsid w:val="00D1506E"/>
    <w:rsid w:val="00D1529F"/>
    <w:rsid w:val="00D1708D"/>
    <w:rsid w:val="00D2156C"/>
    <w:rsid w:val="00D23126"/>
    <w:rsid w:val="00D23C54"/>
    <w:rsid w:val="00D275C8"/>
    <w:rsid w:val="00D27714"/>
    <w:rsid w:val="00D31D09"/>
    <w:rsid w:val="00D335D3"/>
    <w:rsid w:val="00D3701B"/>
    <w:rsid w:val="00D37C3F"/>
    <w:rsid w:val="00D45DF2"/>
    <w:rsid w:val="00D47588"/>
    <w:rsid w:val="00D54DC1"/>
    <w:rsid w:val="00D64683"/>
    <w:rsid w:val="00D64EA7"/>
    <w:rsid w:val="00D7105F"/>
    <w:rsid w:val="00D71820"/>
    <w:rsid w:val="00D71C51"/>
    <w:rsid w:val="00D72982"/>
    <w:rsid w:val="00D751AE"/>
    <w:rsid w:val="00D75521"/>
    <w:rsid w:val="00D768A2"/>
    <w:rsid w:val="00D80676"/>
    <w:rsid w:val="00D8085A"/>
    <w:rsid w:val="00D84F43"/>
    <w:rsid w:val="00D8526A"/>
    <w:rsid w:val="00D86868"/>
    <w:rsid w:val="00D94C30"/>
    <w:rsid w:val="00DA45A4"/>
    <w:rsid w:val="00DB0083"/>
    <w:rsid w:val="00DB0D8B"/>
    <w:rsid w:val="00DB1D6B"/>
    <w:rsid w:val="00DB2393"/>
    <w:rsid w:val="00DB3F5C"/>
    <w:rsid w:val="00DB6E4D"/>
    <w:rsid w:val="00DC17AC"/>
    <w:rsid w:val="00DC2D70"/>
    <w:rsid w:val="00DC37BF"/>
    <w:rsid w:val="00DC469F"/>
    <w:rsid w:val="00DD092D"/>
    <w:rsid w:val="00DD1E4D"/>
    <w:rsid w:val="00DD5BFA"/>
    <w:rsid w:val="00DE0A2B"/>
    <w:rsid w:val="00DE2E96"/>
    <w:rsid w:val="00DE6085"/>
    <w:rsid w:val="00DE6E7C"/>
    <w:rsid w:val="00DF0E2D"/>
    <w:rsid w:val="00DF3F42"/>
    <w:rsid w:val="00DF631E"/>
    <w:rsid w:val="00DF78A7"/>
    <w:rsid w:val="00E00260"/>
    <w:rsid w:val="00E008ED"/>
    <w:rsid w:val="00E07F28"/>
    <w:rsid w:val="00E10279"/>
    <w:rsid w:val="00E11A3D"/>
    <w:rsid w:val="00E14259"/>
    <w:rsid w:val="00E164C9"/>
    <w:rsid w:val="00E1674D"/>
    <w:rsid w:val="00E213F9"/>
    <w:rsid w:val="00E26EA5"/>
    <w:rsid w:val="00E2777B"/>
    <w:rsid w:val="00E307A4"/>
    <w:rsid w:val="00E33B74"/>
    <w:rsid w:val="00E340D0"/>
    <w:rsid w:val="00E3458A"/>
    <w:rsid w:val="00E36D12"/>
    <w:rsid w:val="00E36F2A"/>
    <w:rsid w:val="00E37175"/>
    <w:rsid w:val="00E3724F"/>
    <w:rsid w:val="00E37F0E"/>
    <w:rsid w:val="00E40289"/>
    <w:rsid w:val="00E42FD4"/>
    <w:rsid w:val="00E464E5"/>
    <w:rsid w:val="00E46EC2"/>
    <w:rsid w:val="00E53377"/>
    <w:rsid w:val="00E57A10"/>
    <w:rsid w:val="00E636D9"/>
    <w:rsid w:val="00E70F3A"/>
    <w:rsid w:val="00E712FA"/>
    <w:rsid w:val="00E72969"/>
    <w:rsid w:val="00E73A84"/>
    <w:rsid w:val="00E75779"/>
    <w:rsid w:val="00E76794"/>
    <w:rsid w:val="00E77446"/>
    <w:rsid w:val="00E84C0A"/>
    <w:rsid w:val="00E86B9A"/>
    <w:rsid w:val="00E90A2F"/>
    <w:rsid w:val="00E90E3F"/>
    <w:rsid w:val="00E933E3"/>
    <w:rsid w:val="00E939E9"/>
    <w:rsid w:val="00E95577"/>
    <w:rsid w:val="00E9734D"/>
    <w:rsid w:val="00EA1397"/>
    <w:rsid w:val="00EA251B"/>
    <w:rsid w:val="00EA57DB"/>
    <w:rsid w:val="00EA6D0C"/>
    <w:rsid w:val="00EA7B31"/>
    <w:rsid w:val="00EB4182"/>
    <w:rsid w:val="00EB7A7C"/>
    <w:rsid w:val="00EC2E06"/>
    <w:rsid w:val="00EC3D8A"/>
    <w:rsid w:val="00EC4180"/>
    <w:rsid w:val="00EC5DC1"/>
    <w:rsid w:val="00EC7FE7"/>
    <w:rsid w:val="00ED120A"/>
    <w:rsid w:val="00ED2630"/>
    <w:rsid w:val="00ED2CD7"/>
    <w:rsid w:val="00ED42EB"/>
    <w:rsid w:val="00ED498B"/>
    <w:rsid w:val="00ED498E"/>
    <w:rsid w:val="00ED4AD0"/>
    <w:rsid w:val="00ED5DBA"/>
    <w:rsid w:val="00ED708C"/>
    <w:rsid w:val="00EE0A75"/>
    <w:rsid w:val="00EE3C14"/>
    <w:rsid w:val="00EE435E"/>
    <w:rsid w:val="00EE703B"/>
    <w:rsid w:val="00EE7CAD"/>
    <w:rsid w:val="00EF1D9D"/>
    <w:rsid w:val="00EF3A6B"/>
    <w:rsid w:val="00F03355"/>
    <w:rsid w:val="00F038A4"/>
    <w:rsid w:val="00F048B4"/>
    <w:rsid w:val="00F050F1"/>
    <w:rsid w:val="00F10F9F"/>
    <w:rsid w:val="00F16E6E"/>
    <w:rsid w:val="00F1739C"/>
    <w:rsid w:val="00F22104"/>
    <w:rsid w:val="00F254A5"/>
    <w:rsid w:val="00F2574D"/>
    <w:rsid w:val="00F26B53"/>
    <w:rsid w:val="00F34B0E"/>
    <w:rsid w:val="00F35B1F"/>
    <w:rsid w:val="00F454EE"/>
    <w:rsid w:val="00F471E7"/>
    <w:rsid w:val="00F51B81"/>
    <w:rsid w:val="00F522ED"/>
    <w:rsid w:val="00F5266C"/>
    <w:rsid w:val="00F52817"/>
    <w:rsid w:val="00F570C1"/>
    <w:rsid w:val="00F57F3F"/>
    <w:rsid w:val="00F608C6"/>
    <w:rsid w:val="00F65889"/>
    <w:rsid w:val="00F71575"/>
    <w:rsid w:val="00F72D31"/>
    <w:rsid w:val="00F8323B"/>
    <w:rsid w:val="00F864CB"/>
    <w:rsid w:val="00F94F7F"/>
    <w:rsid w:val="00F95B97"/>
    <w:rsid w:val="00FA1F03"/>
    <w:rsid w:val="00FA2777"/>
    <w:rsid w:val="00FA2D16"/>
    <w:rsid w:val="00FA7111"/>
    <w:rsid w:val="00FB6149"/>
    <w:rsid w:val="00FB7406"/>
    <w:rsid w:val="00FC6449"/>
    <w:rsid w:val="00FC755D"/>
    <w:rsid w:val="00FC7636"/>
    <w:rsid w:val="00FD1A45"/>
    <w:rsid w:val="00FD4EDE"/>
    <w:rsid w:val="00FE0A9A"/>
    <w:rsid w:val="00FE30B2"/>
    <w:rsid w:val="00FE58B1"/>
    <w:rsid w:val="00FE5E88"/>
    <w:rsid w:val="00FF2397"/>
    <w:rsid w:val="00FF2440"/>
    <w:rsid w:val="00FF33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3D4F8F"/>
  <w15:docId w15:val="{CA1E28B8-CAE7-4F86-AC77-74362638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6FA"/>
    <w:rPr>
      <w:rFonts w:ascii="Arial" w:hAnsi="Arial"/>
      <w:sz w:val="22"/>
      <w:szCs w:val="24"/>
    </w:rPr>
  </w:style>
  <w:style w:type="paragraph" w:styleId="Heading1">
    <w:name w:val="heading 1"/>
    <w:basedOn w:val="BasicParagraph"/>
    <w:next w:val="Normal"/>
    <w:link w:val="Heading1Char"/>
    <w:qFormat/>
    <w:rsid w:val="005576FA"/>
    <w:pPr>
      <w:numPr>
        <w:numId w:val="4"/>
      </w:numPr>
      <w:spacing w:before="120" w:after="120" w:line="240" w:lineRule="auto"/>
      <w:outlineLvl w:val="0"/>
    </w:pPr>
    <w:rPr>
      <w:rFonts w:ascii="Arial" w:hAnsi="Arial" w:cs="Arial"/>
      <w:b/>
      <w:sz w:val="24"/>
      <w:szCs w:val="22"/>
      <w:lang w:val="en-GB"/>
    </w:rPr>
  </w:style>
  <w:style w:type="paragraph" w:styleId="Heading2">
    <w:name w:val="heading 2"/>
    <w:basedOn w:val="Normal"/>
    <w:next w:val="Normal"/>
    <w:link w:val="Heading2Char"/>
    <w:unhideWhenUsed/>
    <w:qFormat/>
    <w:rsid w:val="000323E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D64EA7"/>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nhideWhenUsed/>
    <w:qFormat/>
    <w:rsid w:val="00D64EA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D64EA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D64EA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20791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0323E3"/>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76FA"/>
    <w:rPr>
      <w:rFonts w:ascii="Arial" w:hAnsi="Arial" w:cs="Arial"/>
      <w:b/>
      <w:color w:val="000000"/>
      <w:sz w:val="24"/>
      <w:szCs w:val="2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rsid w:val="000323E3"/>
    <w:rPr>
      <w:rFonts w:ascii="Arial" w:eastAsiaTheme="majorEastAsia" w:hAnsi="Arial" w:cstheme="majorBidi"/>
      <w:b/>
      <w:bCs/>
      <w:sz w:val="26"/>
      <w:szCs w:val="26"/>
    </w:rPr>
  </w:style>
  <w:style w:type="paragraph" w:styleId="Subtitle">
    <w:name w:val="Subtitle"/>
    <w:basedOn w:val="Normal"/>
    <w:next w:val="Normal"/>
    <w:link w:val="SubtitleChar"/>
    <w:qFormat/>
    <w:rsid w:val="000323E3"/>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rsid w:val="000323E3"/>
    <w:rPr>
      <w:rFonts w:ascii="Arial" w:eastAsiaTheme="majorEastAsia" w:hAnsi="Arial" w:cstheme="majorBidi"/>
      <w:i/>
      <w:iCs/>
      <w:color w:val="000000" w:themeColor="text1"/>
      <w:spacing w:val="15"/>
      <w:sz w:val="22"/>
      <w:szCs w:val="24"/>
    </w:rPr>
  </w:style>
  <w:style w:type="paragraph" w:styleId="Title">
    <w:name w:val="Title"/>
    <w:basedOn w:val="Normal"/>
    <w:next w:val="Normal"/>
    <w:link w:val="TitleChar"/>
    <w:qFormat/>
    <w:rsid w:val="000323E3"/>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0323E3"/>
    <w:rPr>
      <w:rFonts w:ascii="Arial" w:eastAsiaTheme="majorEastAsia" w:hAnsi="Arial" w:cstheme="majorBidi"/>
      <w:spacing w:val="5"/>
      <w:kern w:val="28"/>
      <w:sz w:val="52"/>
      <w:szCs w:val="52"/>
    </w:rPr>
  </w:style>
  <w:style w:type="paragraph" w:styleId="NormalWeb">
    <w:name w:val="Normal (Web)"/>
    <w:basedOn w:val="Normal"/>
    <w:uiPriority w:val="99"/>
    <w:unhideWhenUsed/>
    <w:rsid w:val="004E349A"/>
    <w:rPr>
      <w:rFonts w:ascii="Calibri" w:eastAsiaTheme="minorHAnsi" w:hAnsi="Calibri" w:cs="Calibri"/>
      <w:szCs w:val="22"/>
    </w:rPr>
  </w:style>
  <w:style w:type="character" w:customStyle="1" w:styleId="contentpasted0">
    <w:name w:val="contentpasted0"/>
    <w:basedOn w:val="DefaultParagraphFont"/>
    <w:rsid w:val="00A86562"/>
  </w:style>
  <w:style w:type="character" w:styleId="Strong">
    <w:name w:val="Strong"/>
    <w:basedOn w:val="DefaultParagraphFont"/>
    <w:uiPriority w:val="22"/>
    <w:qFormat/>
    <w:rsid w:val="00E75779"/>
    <w:rPr>
      <w:b/>
      <w:bCs/>
    </w:rPr>
  </w:style>
  <w:style w:type="character" w:customStyle="1" w:styleId="Heading3Char">
    <w:name w:val="Heading 3 Char"/>
    <w:basedOn w:val="DefaultParagraphFont"/>
    <w:link w:val="Heading3"/>
    <w:rsid w:val="00D64E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D64EA7"/>
    <w:rPr>
      <w:rFonts w:asciiTheme="majorHAnsi" w:eastAsiaTheme="majorEastAsia" w:hAnsiTheme="majorHAnsi" w:cstheme="majorBidi"/>
      <w:i/>
      <w:iCs/>
      <w:color w:val="365F91" w:themeColor="accent1" w:themeShade="BF"/>
      <w:sz w:val="22"/>
      <w:szCs w:val="24"/>
    </w:rPr>
  </w:style>
  <w:style w:type="character" w:customStyle="1" w:styleId="Heading5Char">
    <w:name w:val="Heading 5 Char"/>
    <w:basedOn w:val="DefaultParagraphFont"/>
    <w:link w:val="Heading5"/>
    <w:rsid w:val="00D64EA7"/>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rsid w:val="00D64EA7"/>
    <w:rPr>
      <w:rFonts w:asciiTheme="majorHAnsi" w:eastAsiaTheme="majorEastAsia" w:hAnsiTheme="majorHAnsi" w:cstheme="majorBidi"/>
      <w:color w:val="243F60" w:themeColor="accent1" w:themeShade="7F"/>
      <w:sz w:val="22"/>
      <w:szCs w:val="24"/>
    </w:rPr>
  </w:style>
  <w:style w:type="character" w:customStyle="1" w:styleId="Heading7Char">
    <w:name w:val="Heading 7 Char"/>
    <w:basedOn w:val="DefaultParagraphFont"/>
    <w:link w:val="Heading7"/>
    <w:rsid w:val="00207913"/>
    <w:rPr>
      <w:rFonts w:asciiTheme="majorHAnsi" w:eastAsiaTheme="majorEastAsia" w:hAnsiTheme="majorHAnsi" w:cstheme="majorBidi"/>
      <w:i/>
      <w:iCs/>
      <w:color w:val="243F60" w:themeColor="accent1" w:themeShade="7F"/>
      <w:sz w:val="22"/>
      <w:szCs w:val="24"/>
    </w:rPr>
  </w:style>
  <w:style w:type="character" w:styleId="UnresolvedMention">
    <w:name w:val="Unresolved Mention"/>
    <w:basedOn w:val="DefaultParagraphFont"/>
    <w:uiPriority w:val="99"/>
    <w:semiHidden/>
    <w:unhideWhenUsed/>
    <w:rsid w:val="00C12C71"/>
    <w:rPr>
      <w:color w:val="605E5C"/>
      <w:shd w:val="clear" w:color="auto" w:fill="E1DFDD"/>
    </w:rPr>
  </w:style>
  <w:style w:type="paragraph" w:customStyle="1" w:styleId="text-sm">
    <w:name w:val="text-sm"/>
    <w:basedOn w:val="Normal"/>
    <w:rsid w:val="00F51B81"/>
    <w:pPr>
      <w:spacing w:before="100" w:beforeAutospacing="1" w:after="100" w:afterAutospacing="1"/>
    </w:pPr>
    <w:rPr>
      <w:rFonts w:ascii="Times New Roman" w:hAnsi="Times New Roman"/>
      <w:sz w:val="24"/>
    </w:rPr>
  </w:style>
  <w:style w:type="paragraph" w:styleId="PlainText">
    <w:name w:val="Plain Text"/>
    <w:basedOn w:val="Normal"/>
    <w:link w:val="PlainTextChar"/>
    <w:uiPriority w:val="99"/>
    <w:semiHidden/>
    <w:unhideWhenUsed/>
    <w:rsid w:val="00AC28D4"/>
    <w:rPr>
      <w:rFonts w:ascii="Calibri" w:eastAsiaTheme="minorHAnsi" w:hAnsi="Calibri" w:cstheme="minorBidi"/>
      <w:kern w:val="2"/>
      <w:szCs w:val="21"/>
      <w:lang w:eastAsia="en-US"/>
      <w14:ligatures w14:val="standardContextual"/>
    </w:rPr>
  </w:style>
  <w:style w:type="character" w:customStyle="1" w:styleId="PlainTextChar">
    <w:name w:val="Plain Text Char"/>
    <w:basedOn w:val="DefaultParagraphFont"/>
    <w:link w:val="PlainText"/>
    <w:uiPriority w:val="99"/>
    <w:semiHidden/>
    <w:rsid w:val="00AC28D4"/>
    <w:rPr>
      <w:rFonts w:ascii="Calibri" w:eastAsiaTheme="minorHAnsi" w:hAnsi="Calibri" w:cstheme="minorBidi"/>
      <w:kern w:val="2"/>
      <w:sz w:val="22"/>
      <w:szCs w:val="21"/>
      <w:lang w:eastAsia="en-US"/>
      <w14:ligatures w14:val="standardContextual"/>
    </w:rPr>
  </w:style>
  <w:style w:type="character" w:styleId="Emphasis">
    <w:name w:val="Emphasis"/>
    <w:basedOn w:val="DefaultParagraphFont"/>
    <w:uiPriority w:val="20"/>
    <w:qFormat/>
    <w:rsid w:val="00597654"/>
    <w:rPr>
      <w:i/>
      <w:iCs/>
    </w:rPr>
  </w:style>
  <w:style w:type="table" w:styleId="GridTable4">
    <w:name w:val="Grid Table 4"/>
    <w:basedOn w:val="TableNormal"/>
    <w:uiPriority w:val="49"/>
    <w:rsid w:val="00ED2C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b-05">
    <w:name w:val="pb-0.5"/>
    <w:basedOn w:val="DefaultParagraphFont"/>
    <w:rsid w:val="00EA1397"/>
  </w:style>
  <w:style w:type="paragraph" w:customStyle="1" w:styleId="max-w-reading-snug">
    <w:name w:val="max-w-reading-snug"/>
    <w:basedOn w:val="Normal"/>
    <w:rsid w:val="00EA1397"/>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05">
      <w:bodyDiv w:val="1"/>
      <w:marLeft w:val="0"/>
      <w:marRight w:val="0"/>
      <w:marTop w:val="0"/>
      <w:marBottom w:val="0"/>
      <w:divBdr>
        <w:top w:val="none" w:sz="0" w:space="0" w:color="auto"/>
        <w:left w:val="none" w:sz="0" w:space="0" w:color="auto"/>
        <w:bottom w:val="none" w:sz="0" w:space="0" w:color="auto"/>
        <w:right w:val="none" w:sz="0" w:space="0" w:color="auto"/>
      </w:divBdr>
    </w:div>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23362593">
      <w:bodyDiv w:val="1"/>
      <w:marLeft w:val="0"/>
      <w:marRight w:val="0"/>
      <w:marTop w:val="0"/>
      <w:marBottom w:val="0"/>
      <w:divBdr>
        <w:top w:val="none" w:sz="0" w:space="0" w:color="auto"/>
        <w:left w:val="none" w:sz="0" w:space="0" w:color="auto"/>
        <w:bottom w:val="none" w:sz="0" w:space="0" w:color="auto"/>
        <w:right w:val="none" w:sz="0" w:space="0" w:color="auto"/>
      </w:divBdr>
    </w:div>
    <w:div w:id="28846873">
      <w:bodyDiv w:val="1"/>
      <w:marLeft w:val="0"/>
      <w:marRight w:val="0"/>
      <w:marTop w:val="0"/>
      <w:marBottom w:val="0"/>
      <w:divBdr>
        <w:top w:val="none" w:sz="0" w:space="0" w:color="auto"/>
        <w:left w:val="none" w:sz="0" w:space="0" w:color="auto"/>
        <w:bottom w:val="none" w:sz="0" w:space="0" w:color="auto"/>
        <w:right w:val="none" w:sz="0" w:space="0" w:color="auto"/>
      </w:divBdr>
    </w:div>
    <w:div w:id="56828122">
      <w:bodyDiv w:val="1"/>
      <w:marLeft w:val="0"/>
      <w:marRight w:val="0"/>
      <w:marTop w:val="0"/>
      <w:marBottom w:val="0"/>
      <w:divBdr>
        <w:top w:val="none" w:sz="0" w:space="0" w:color="auto"/>
        <w:left w:val="none" w:sz="0" w:space="0" w:color="auto"/>
        <w:bottom w:val="none" w:sz="0" w:space="0" w:color="auto"/>
        <w:right w:val="none" w:sz="0" w:space="0" w:color="auto"/>
      </w:divBdr>
    </w:div>
    <w:div w:id="77949477">
      <w:bodyDiv w:val="1"/>
      <w:marLeft w:val="0"/>
      <w:marRight w:val="0"/>
      <w:marTop w:val="0"/>
      <w:marBottom w:val="0"/>
      <w:divBdr>
        <w:top w:val="none" w:sz="0" w:space="0" w:color="auto"/>
        <w:left w:val="none" w:sz="0" w:space="0" w:color="auto"/>
        <w:bottom w:val="none" w:sz="0" w:space="0" w:color="auto"/>
        <w:right w:val="none" w:sz="0" w:space="0" w:color="auto"/>
      </w:divBdr>
      <w:divsChild>
        <w:div w:id="1016881532">
          <w:marLeft w:val="0"/>
          <w:marRight w:val="0"/>
          <w:marTop w:val="240"/>
          <w:marBottom w:val="240"/>
          <w:divBdr>
            <w:top w:val="none" w:sz="0" w:space="0" w:color="auto"/>
            <w:left w:val="none" w:sz="0" w:space="0" w:color="auto"/>
            <w:bottom w:val="none" w:sz="0" w:space="0" w:color="auto"/>
            <w:right w:val="none" w:sz="0" w:space="0" w:color="auto"/>
          </w:divBdr>
        </w:div>
      </w:divsChild>
    </w:div>
    <w:div w:id="87627564">
      <w:bodyDiv w:val="1"/>
      <w:marLeft w:val="0"/>
      <w:marRight w:val="0"/>
      <w:marTop w:val="0"/>
      <w:marBottom w:val="0"/>
      <w:divBdr>
        <w:top w:val="none" w:sz="0" w:space="0" w:color="auto"/>
        <w:left w:val="none" w:sz="0" w:space="0" w:color="auto"/>
        <w:bottom w:val="none" w:sz="0" w:space="0" w:color="auto"/>
        <w:right w:val="none" w:sz="0" w:space="0" w:color="auto"/>
      </w:divBdr>
    </w:div>
    <w:div w:id="102771243">
      <w:bodyDiv w:val="1"/>
      <w:marLeft w:val="0"/>
      <w:marRight w:val="0"/>
      <w:marTop w:val="0"/>
      <w:marBottom w:val="0"/>
      <w:divBdr>
        <w:top w:val="none" w:sz="0" w:space="0" w:color="auto"/>
        <w:left w:val="none" w:sz="0" w:space="0" w:color="auto"/>
        <w:bottom w:val="none" w:sz="0" w:space="0" w:color="auto"/>
        <w:right w:val="none" w:sz="0" w:space="0" w:color="auto"/>
      </w:divBdr>
    </w:div>
    <w:div w:id="134029643">
      <w:bodyDiv w:val="1"/>
      <w:marLeft w:val="0"/>
      <w:marRight w:val="0"/>
      <w:marTop w:val="0"/>
      <w:marBottom w:val="0"/>
      <w:divBdr>
        <w:top w:val="none" w:sz="0" w:space="0" w:color="auto"/>
        <w:left w:val="none" w:sz="0" w:space="0" w:color="auto"/>
        <w:bottom w:val="none" w:sz="0" w:space="0" w:color="auto"/>
        <w:right w:val="none" w:sz="0" w:space="0" w:color="auto"/>
      </w:divBdr>
    </w:div>
    <w:div w:id="178007586">
      <w:bodyDiv w:val="1"/>
      <w:marLeft w:val="0"/>
      <w:marRight w:val="0"/>
      <w:marTop w:val="0"/>
      <w:marBottom w:val="0"/>
      <w:divBdr>
        <w:top w:val="none" w:sz="0" w:space="0" w:color="auto"/>
        <w:left w:val="none" w:sz="0" w:space="0" w:color="auto"/>
        <w:bottom w:val="none" w:sz="0" w:space="0" w:color="auto"/>
        <w:right w:val="none" w:sz="0" w:space="0" w:color="auto"/>
      </w:divBdr>
    </w:div>
    <w:div w:id="186800445">
      <w:bodyDiv w:val="1"/>
      <w:marLeft w:val="0"/>
      <w:marRight w:val="0"/>
      <w:marTop w:val="0"/>
      <w:marBottom w:val="0"/>
      <w:divBdr>
        <w:top w:val="none" w:sz="0" w:space="0" w:color="auto"/>
        <w:left w:val="none" w:sz="0" w:space="0" w:color="auto"/>
        <w:bottom w:val="none" w:sz="0" w:space="0" w:color="auto"/>
        <w:right w:val="none" w:sz="0" w:space="0" w:color="auto"/>
      </w:divBdr>
    </w:div>
    <w:div w:id="195387240">
      <w:bodyDiv w:val="1"/>
      <w:marLeft w:val="0"/>
      <w:marRight w:val="0"/>
      <w:marTop w:val="0"/>
      <w:marBottom w:val="0"/>
      <w:divBdr>
        <w:top w:val="none" w:sz="0" w:space="0" w:color="auto"/>
        <w:left w:val="none" w:sz="0" w:space="0" w:color="auto"/>
        <w:bottom w:val="none" w:sz="0" w:space="0" w:color="auto"/>
        <w:right w:val="none" w:sz="0" w:space="0" w:color="auto"/>
      </w:divBdr>
    </w:div>
    <w:div w:id="246770090">
      <w:bodyDiv w:val="1"/>
      <w:marLeft w:val="0"/>
      <w:marRight w:val="0"/>
      <w:marTop w:val="0"/>
      <w:marBottom w:val="0"/>
      <w:divBdr>
        <w:top w:val="none" w:sz="0" w:space="0" w:color="auto"/>
        <w:left w:val="none" w:sz="0" w:space="0" w:color="auto"/>
        <w:bottom w:val="none" w:sz="0" w:space="0" w:color="auto"/>
        <w:right w:val="none" w:sz="0" w:space="0" w:color="auto"/>
      </w:divBdr>
    </w:div>
    <w:div w:id="284697043">
      <w:bodyDiv w:val="1"/>
      <w:marLeft w:val="0"/>
      <w:marRight w:val="0"/>
      <w:marTop w:val="0"/>
      <w:marBottom w:val="0"/>
      <w:divBdr>
        <w:top w:val="none" w:sz="0" w:space="0" w:color="auto"/>
        <w:left w:val="none" w:sz="0" w:space="0" w:color="auto"/>
        <w:bottom w:val="none" w:sz="0" w:space="0" w:color="auto"/>
        <w:right w:val="none" w:sz="0" w:space="0" w:color="auto"/>
      </w:divBdr>
    </w:div>
    <w:div w:id="303585891">
      <w:bodyDiv w:val="1"/>
      <w:marLeft w:val="0"/>
      <w:marRight w:val="0"/>
      <w:marTop w:val="0"/>
      <w:marBottom w:val="0"/>
      <w:divBdr>
        <w:top w:val="none" w:sz="0" w:space="0" w:color="auto"/>
        <w:left w:val="none" w:sz="0" w:space="0" w:color="auto"/>
        <w:bottom w:val="none" w:sz="0" w:space="0" w:color="auto"/>
        <w:right w:val="none" w:sz="0" w:space="0" w:color="auto"/>
      </w:divBdr>
    </w:div>
    <w:div w:id="308481450">
      <w:bodyDiv w:val="1"/>
      <w:marLeft w:val="0"/>
      <w:marRight w:val="0"/>
      <w:marTop w:val="0"/>
      <w:marBottom w:val="0"/>
      <w:divBdr>
        <w:top w:val="none" w:sz="0" w:space="0" w:color="auto"/>
        <w:left w:val="none" w:sz="0" w:space="0" w:color="auto"/>
        <w:bottom w:val="none" w:sz="0" w:space="0" w:color="auto"/>
        <w:right w:val="none" w:sz="0" w:space="0" w:color="auto"/>
      </w:divBdr>
    </w:div>
    <w:div w:id="312609557">
      <w:bodyDiv w:val="1"/>
      <w:marLeft w:val="0"/>
      <w:marRight w:val="0"/>
      <w:marTop w:val="0"/>
      <w:marBottom w:val="0"/>
      <w:divBdr>
        <w:top w:val="none" w:sz="0" w:space="0" w:color="auto"/>
        <w:left w:val="none" w:sz="0" w:space="0" w:color="auto"/>
        <w:bottom w:val="none" w:sz="0" w:space="0" w:color="auto"/>
        <w:right w:val="none" w:sz="0" w:space="0" w:color="auto"/>
      </w:divBdr>
    </w:div>
    <w:div w:id="314994985">
      <w:bodyDiv w:val="1"/>
      <w:marLeft w:val="0"/>
      <w:marRight w:val="0"/>
      <w:marTop w:val="0"/>
      <w:marBottom w:val="0"/>
      <w:divBdr>
        <w:top w:val="none" w:sz="0" w:space="0" w:color="auto"/>
        <w:left w:val="none" w:sz="0" w:space="0" w:color="auto"/>
        <w:bottom w:val="none" w:sz="0" w:space="0" w:color="auto"/>
        <w:right w:val="none" w:sz="0" w:space="0" w:color="auto"/>
      </w:divBdr>
    </w:div>
    <w:div w:id="320088476">
      <w:bodyDiv w:val="1"/>
      <w:marLeft w:val="0"/>
      <w:marRight w:val="0"/>
      <w:marTop w:val="0"/>
      <w:marBottom w:val="0"/>
      <w:divBdr>
        <w:top w:val="none" w:sz="0" w:space="0" w:color="auto"/>
        <w:left w:val="none" w:sz="0" w:space="0" w:color="auto"/>
        <w:bottom w:val="none" w:sz="0" w:space="0" w:color="auto"/>
        <w:right w:val="none" w:sz="0" w:space="0" w:color="auto"/>
      </w:divBdr>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345450524">
      <w:bodyDiv w:val="1"/>
      <w:marLeft w:val="0"/>
      <w:marRight w:val="0"/>
      <w:marTop w:val="0"/>
      <w:marBottom w:val="0"/>
      <w:divBdr>
        <w:top w:val="none" w:sz="0" w:space="0" w:color="auto"/>
        <w:left w:val="none" w:sz="0" w:space="0" w:color="auto"/>
        <w:bottom w:val="none" w:sz="0" w:space="0" w:color="auto"/>
        <w:right w:val="none" w:sz="0" w:space="0" w:color="auto"/>
      </w:divBdr>
    </w:div>
    <w:div w:id="357581420">
      <w:bodyDiv w:val="1"/>
      <w:marLeft w:val="0"/>
      <w:marRight w:val="0"/>
      <w:marTop w:val="0"/>
      <w:marBottom w:val="0"/>
      <w:divBdr>
        <w:top w:val="none" w:sz="0" w:space="0" w:color="auto"/>
        <w:left w:val="none" w:sz="0" w:space="0" w:color="auto"/>
        <w:bottom w:val="none" w:sz="0" w:space="0" w:color="auto"/>
        <w:right w:val="none" w:sz="0" w:space="0" w:color="auto"/>
      </w:divBdr>
    </w:div>
    <w:div w:id="365836559">
      <w:bodyDiv w:val="1"/>
      <w:marLeft w:val="0"/>
      <w:marRight w:val="0"/>
      <w:marTop w:val="0"/>
      <w:marBottom w:val="0"/>
      <w:divBdr>
        <w:top w:val="none" w:sz="0" w:space="0" w:color="auto"/>
        <w:left w:val="none" w:sz="0" w:space="0" w:color="auto"/>
        <w:bottom w:val="none" w:sz="0" w:space="0" w:color="auto"/>
        <w:right w:val="none" w:sz="0" w:space="0" w:color="auto"/>
      </w:divBdr>
    </w:div>
    <w:div w:id="391316904">
      <w:bodyDiv w:val="1"/>
      <w:marLeft w:val="0"/>
      <w:marRight w:val="0"/>
      <w:marTop w:val="0"/>
      <w:marBottom w:val="0"/>
      <w:divBdr>
        <w:top w:val="none" w:sz="0" w:space="0" w:color="auto"/>
        <w:left w:val="none" w:sz="0" w:space="0" w:color="auto"/>
        <w:bottom w:val="none" w:sz="0" w:space="0" w:color="auto"/>
        <w:right w:val="none" w:sz="0" w:space="0" w:color="auto"/>
      </w:divBdr>
    </w:div>
    <w:div w:id="416024144">
      <w:bodyDiv w:val="1"/>
      <w:marLeft w:val="0"/>
      <w:marRight w:val="0"/>
      <w:marTop w:val="0"/>
      <w:marBottom w:val="0"/>
      <w:divBdr>
        <w:top w:val="none" w:sz="0" w:space="0" w:color="auto"/>
        <w:left w:val="none" w:sz="0" w:space="0" w:color="auto"/>
        <w:bottom w:val="none" w:sz="0" w:space="0" w:color="auto"/>
        <w:right w:val="none" w:sz="0" w:space="0" w:color="auto"/>
      </w:divBdr>
    </w:div>
    <w:div w:id="420876593">
      <w:bodyDiv w:val="1"/>
      <w:marLeft w:val="0"/>
      <w:marRight w:val="0"/>
      <w:marTop w:val="0"/>
      <w:marBottom w:val="0"/>
      <w:divBdr>
        <w:top w:val="none" w:sz="0" w:space="0" w:color="auto"/>
        <w:left w:val="none" w:sz="0" w:space="0" w:color="auto"/>
        <w:bottom w:val="none" w:sz="0" w:space="0" w:color="auto"/>
        <w:right w:val="none" w:sz="0" w:space="0" w:color="auto"/>
      </w:divBdr>
    </w:div>
    <w:div w:id="469828026">
      <w:bodyDiv w:val="1"/>
      <w:marLeft w:val="0"/>
      <w:marRight w:val="0"/>
      <w:marTop w:val="0"/>
      <w:marBottom w:val="0"/>
      <w:divBdr>
        <w:top w:val="none" w:sz="0" w:space="0" w:color="auto"/>
        <w:left w:val="none" w:sz="0" w:space="0" w:color="auto"/>
        <w:bottom w:val="none" w:sz="0" w:space="0" w:color="auto"/>
        <w:right w:val="none" w:sz="0" w:space="0" w:color="auto"/>
      </w:divBdr>
    </w:div>
    <w:div w:id="491719331">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547104805">
      <w:bodyDiv w:val="1"/>
      <w:marLeft w:val="0"/>
      <w:marRight w:val="0"/>
      <w:marTop w:val="0"/>
      <w:marBottom w:val="0"/>
      <w:divBdr>
        <w:top w:val="none" w:sz="0" w:space="0" w:color="auto"/>
        <w:left w:val="none" w:sz="0" w:space="0" w:color="auto"/>
        <w:bottom w:val="none" w:sz="0" w:space="0" w:color="auto"/>
        <w:right w:val="none" w:sz="0" w:space="0" w:color="auto"/>
      </w:divBdr>
    </w:div>
    <w:div w:id="579339881">
      <w:bodyDiv w:val="1"/>
      <w:marLeft w:val="0"/>
      <w:marRight w:val="0"/>
      <w:marTop w:val="0"/>
      <w:marBottom w:val="0"/>
      <w:divBdr>
        <w:top w:val="none" w:sz="0" w:space="0" w:color="auto"/>
        <w:left w:val="none" w:sz="0" w:space="0" w:color="auto"/>
        <w:bottom w:val="none" w:sz="0" w:space="0" w:color="auto"/>
        <w:right w:val="none" w:sz="0" w:space="0" w:color="auto"/>
      </w:divBdr>
    </w:div>
    <w:div w:id="601573647">
      <w:bodyDiv w:val="1"/>
      <w:marLeft w:val="0"/>
      <w:marRight w:val="0"/>
      <w:marTop w:val="0"/>
      <w:marBottom w:val="0"/>
      <w:divBdr>
        <w:top w:val="none" w:sz="0" w:space="0" w:color="auto"/>
        <w:left w:val="none" w:sz="0" w:space="0" w:color="auto"/>
        <w:bottom w:val="none" w:sz="0" w:space="0" w:color="auto"/>
        <w:right w:val="none" w:sz="0" w:space="0" w:color="auto"/>
      </w:divBdr>
    </w:div>
    <w:div w:id="605424425">
      <w:bodyDiv w:val="1"/>
      <w:marLeft w:val="0"/>
      <w:marRight w:val="0"/>
      <w:marTop w:val="0"/>
      <w:marBottom w:val="0"/>
      <w:divBdr>
        <w:top w:val="none" w:sz="0" w:space="0" w:color="auto"/>
        <w:left w:val="none" w:sz="0" w:space="0" w:color="auto"/>
        <w:bottom w:val="none" w:sz="0" w:space="0" w:color="auto"/>
        <w:right w:val="none" w:sz="0" w:space="0" w:color="auto"/>
      </w:divBdr>
    </w:div>
    <w:div w:id="729302390">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57479099">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795611155">
      <w:bodyDiv w:val="1"/>
      <w:marLeft w:val="0"/>
      <w:marRight w:val="0"/>
      <w:marTop w:val="0"/>
      <w:marBottom w:val="0"/>
      <w:divBdr>
        <w:top w:val="none" w:sz="0" w:space="0" w:color="auto"/>
        <w:left w:val="none" w:sz="0" w:space="0" w:color="auto"/>
        <w:bottom w:val="none" w:sz="0" w:space="0" w:color="auto"/>
        <w:right w:val="none" w:sz="0" w:space="0" w:color="auto"/>
      </w:divBdr>
    </w:div>
    <w:div w:id="831524204">
      <w:bodyDiv w:val="1"/>
      <w:marLeft w:val="0"/>
      <w:marRight w:val="0"/>
      <w:marTop w:val="0"/>
      <w:marBottom w:val="0"/>
      <w:divBdr>
        <w:top w:val="none" w:sz="0" w:space="0" w:color="auto"/>
        <w:left w:val="none" w:sz="0" w:space="0" w:color="auto"/>
        <w:bottom w:val="none" w:sz="0" w:space="0" w:color="auto"/>
        <w:right w:val="none" w:sz="0" w:space="0" w:color="auto"/>
      </w:divBdr>
    </w:div>
    <w:div w:id="848760911">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41038499">
      <w:bodyDiv w:val="1"/>
      <w:marLeft w:val="0"/>
      <w:marRight w:val="0"/>
      <w:marTop w:val="0"/>
      <w:marBottom w:val="0"/>
      <w:divBdr>
        <w:top w:val="none" w:sz="0" w:space="0" w:color="auto"/>
        <w:left w:val="none" w:sz="0" w:space="0" w:color="auto"/>
        <w:bottom w:val="none" w:sz="0" w:space="0" w:color="auto"/>
        <w:right w:val="none" w:sz="0" w:space="0" w:color="auto"/>
      </w:divBdr>
    </w:div>
    <w:div w:id="950167498">
      <w:bodyDiv w:val="1"/>
      <w:marLeft w:val="0"/>
      <w:marRight w:val="0"/>
      <w:marTop w:val="0"/>
      <w:marBottom w:val="0"/>
      <w:divBdr>
        <w:top w:val="none" w:sz="0" w:space="0" w:color="auto"/>
        <w:left w:val="none" w:sz="0" w:space="0" w:color="auto"/>
        <w:bottom w:val="none" w:sz="0" w:space="0" w:color="auto"/>
        <w:right w:val="none" w:sz="0" w:space="0" w:color="auto"/>
      </w:divBdr>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975332119">
      <w:bodyDiv w:val="1"/>
      <w:marLeft w:val="0"/>
      <w:marRight w:val="0"/>
      <w:marTop w:val="0"/>
      <w:marBottom w:val="0"/>
      <w:divBdr>
        <w:top w:val="none" w:sz="0" w:space="0" w:color="auto"/>
        <w:left w:val="none" w:sz="0" w:space="0" w:color="auto"/>
        <w:bottom w:val="none" w:sz="0" w:space="0" w:color="auto"/>
        <w:right w:val="none" w:sz="0" w:space="0" w:color="auto"/>
      </w:divBdr>
    </w:div>
    <w:div w:id="976497918">
      <w:bodyDiv w:val="1"/>
      <w:marLeft w:val="0"/>
      <w:marRight w:val="0"/>
      <w:marTop w:val="0"/>
      <w:marBottom w:val="0"/>
      <w:divBdr>
        <w:top w:val="none" w:sz="0" w:space="0" w:color="auto"/>
        <w:left w:val="none" w:sz="0" w:space="0" w:color="auto"/>
        <w:bottom w:val="none" w:sz="0" w:space="0" w:color="auto"/>
        <w:right w:val="none" w:sz="0" w:space="0" w:color="auto"/>
      </w:divBdr>
    </w:div>
    <w:div w:id="977421249">
      <w:bodyDiv w:val="1"/>
      <w:marLeft w:val="0"/>
      <w:marRight w:val="0"/>
      <w:marTop w:val="0"/>
      <w:marBottom w:val="0"/>
      <w:divBdr>
        <w:top w:val="none" w:sz="0" w:space="0" w:color="auto"/>
        <w:left w:val="none" w:sz="0" w:space="0" w:color="auto"/>
        <w:bottom w:val="none" w:sz="0" w:space="0" w:color="auto"/>
        <w:right w:val="none" w:sz="0" w:space="0" w:color="auto"/>
      </w:divBdr>
    </w:div>
    <w:div w:id="1007560419">
      <w:bodyDiv w:val="1"/>
      <w:marLeft w:val="0"/>
      <w:marRight w:val="0"/>
      <w:marTop w:val="0"/>
      <w:marBottom w:val="0"/>
      <w:divBdr>
        <w:top w:val="none" w:sz="0" w:space="0" w:color="auto"/>
        <w:left w:val="none" w:sz="0" w:space="0" w:color="auto"/>
        <w:bottom w:val="none" w:sz="0" w:space="0" w:color="auto"/>
        <w:right w:val="none" w:sz="0" w:space="0" w:color="auto"/>
      </w:divBdr>
    </w:div>
    <w:div w:id="1017853532">
      <w:bodyDiv w:val="1"/>
      <w:marLeft w:val="0"/>
      <w:marRight w:val="0"/>
      <w:marTop w:val="0"/>
      <w:marBottom w:val="0"/>
      <w:divBdr>
        <w:top w:val="none" w:sz="0" w:space="0" w:color="auto"/>
        <w:left w:val="none" w:sz="0" w:space="0" w:color="auto"/>
        <w:bottom w:val="none" w:sz="0" w:space="0" w:color="auto"/>
        <w:right w:val="none" w:sz="0" w:space="0" w:color="auto"/>
      </w:divBdr>
    </w:div>
    <w:div w:id="1018701531">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069691264">
      <w:bodyDiv w:val="1"/>
      <w:marLeft w:val="0"/>
      <w:marRight w:val="0"/>
      <w:marTop w:val="0"/>
      <w:marBottom w:val="0"/>
      <w:divBdr>
        <w:top w:val="none" w:sz="0" w:space="0" w:color="auto"/>
        <w:left w:val="none" w:sz="0" w:space="0" w:color="auto"/>
        <w:bottom w:val="none" w:sz="0" w:space="0" w:color="auto"/>
        <w:right w:val="none" w:sz="0" w:space="0" w:color="auto"/>
      </w:divBdr>
    </w:div>
    <w:div w:id="1114517944">
      <w:bodyDiv w:val="1"/>
      <w:marLeft w:val="0"/>
      <w:marRight w:val="0"/>
      <w:marTop w:val="0"/>
      <w:marBottom w:val="0"/>
      <w:divBdr>
        <w:top w:val="none" w:sz="0" w:space="0" w:color="auto"/>
        <w:left w:val="none" w:sz="0" w:space="0" w:color="auto"/>
        <w:bottom w:val="none" w:sz="0" w:space="0" w:color="auto"/>
        <w:right w:val="none" w:sz="0" w:space="0" w:color="auto"/>
      </w:divBdr>
    </w:div>
    <w:div w:id="1129783277">
      <w:bodyDiv w:val="1"/>
      <w:marLeft w:val="0"/>
      <w:marRight w:val="0"/>
      <w:marTop w:val="0"/>
      <w:marBottom w:val="0"/>
      <w:divBdr>
        <w:top w:val="none" w:sz="0" w:space="0" w:color="auto"/>
        <w:left w:val="none" w:sz="0" w:space="0" w:color="auto"/>
        <w:bottom w:val="none" w:sz="0" w:space="0" w:color="auto"/>
        <w:right w:val="none" w:sz="0" w:space="0" w:color="auto"/>
      </w:divBdr>
    </w:div>
    <w:div w:id="1137181174">
      <w:bodyDiv w:val="1"/>
      <w:marLeft w:val="0"/>
      <w:marRight w:val="0"/>
      <w:marTop w:val="0"/>
      <w:marBottom w:val="0"/>
      <w:divBdr>
        <w:top w:val="none" w:sz="0" w:space="0" w:color="auto"/>
        <w:left w:val="none" w:sz="0" w:space="0" w:color="auto"/>
        <w:bottom w:val="none" w:sz="0" w:space="0" w:color="auto"/>
        <w:right w:val="none" w:sz="0" w:space="0" w:color="auto"/>
      </w:divBdr>
    </w:div>
    <w:div w:id="1146120796">
      <w:bodyDiv w:val="1"/>
      <w:marLeft w:val="0"/>
      <w:marRight w:val="0"/>
      <w:marTop w:val="0"/>
      <w:marBottom w:val="0"/>
      <w:divBdr>
        <w:top w:val="none" w:sz="0" w:space="0" w:color="auto"/>
        <w:left w:val="none" w:sz="0" w:space="0" w:color="auto"/>
        <w:bottom w:val="none" w:sz="0" w:space="0" w:color="auto"/>
        <w:right w:val="none" w:sz="0" w:space="0" w:color="auto"/>
      </w:divBdr>
    </w:div>
    <w:div w:id="1172986377">
      <w:bodyDiv w:val="1"/>
      <w:marLeft w:val="0"/>
      <w:marRight w:val="0"/>
      <w:marTop w:val="0"/>
      <w:marBottom w:val="0"/>
      <w:divBdr>
        <w:top w:val="none" w:sz="0" w:space="0" w:color="auto"/>
        <w:left w:val="none" w:sz="0" w:space="0" w:color="auto"/>
        <w:bottom w:val="none" w:sz="0" w:space="0" w:color="auto"/>
        <w:right w:val="none" w:sz="0" w:space="0" w:color="auto"/>
      </w:divBdr>
    </w:div>
    <w:div w:id="1175416445">
      <w:bodyDiv w:val="1"/>
      <w:marLeft w:val="0"/>
      <w:marRight w:val="0"/>
      <w:marTop w:val="0"/>
      <w:marBottom w:val="0"/>
      <w:divBdr>
        <w:top w:val="none" w:sz="0" w:space="0" w:color="auto"/>
        <w:left w:val="none" w:sz="0" w:space="0" w:color="auto"/>
        <w:bottom w:val="none" w:sz="0" w:space="0" w:color="auto"/>
        <w:right w:val="none" w:sz="0" w:space="0" w:color="auto"/>
      </w:divBdr>
    </w:div>
    <w:div w:id="1182008464">
      <w:bodyDiv w:val="1"/>
      <w:marLeft w:val="0"/>
      <w:marRight w:val="0"/>
      <w:marTop w:val="0"/>
      <w:marBottom w:val="0"/>
      <w:divBdr>
        <w:top w:val="none" w:sz="0" w:space="0" w:color="auto"/>
        <w:left w:val="none" w:sz="0" w:space="0" w:color="auto"/>
        <w:bottom w:val="none" w:sz="0" w:space="0" w:color="auto"/>
        <w:right w:val="none" w:sz="0" w:space="0" w:color="auto"/>
      </w:divBdr>
    </w:div>
    <w:div w:id="1192451596">
      <w:bodyDiv w:val="1"/>
      <w:marLeft w:val="0"/>
      <w:marRight w:val="0"/>
      <w:marTop w:val="0"/>
      <w:marBottom w:val="0"/>
      <w:divBdr>
        <w:top w:val="none" w:sz="0" w:space="0" w:color="auto"/>
        <w:left w:val="none" w:sz="0" w:space="0" w:color="auto"/>
        <w:bottom w:val="none" w:sz="0" w:space="0" w:color="auto"/>
        <w:right w:val="none" w:sz="0" w:space="0" w:color="auto"/>
      </w:divBdr>
    </w:div>
    <w:div w:id="1203905818">
      <w:bodyDiv w:val="1"/>
      <w:marLeft w:val="0"/>
      <w:marRight w:val="0"/>
      <w:marTop w:val="0"/>
      <w:marBottom w:val="0"/>
      <w:divBdr>
        <w:top w:val="none" w:sz="0" w:space="0" w:color="auto"/>
        <w:left w:val="none" w:sz="0" w:space="0" w:color="auto"/>
        <w:bottom w:val="none" w:sz="0" w:space="0" w:color="auto"/>
        <w:right w:val="none" w:sz="0" w:space="0" w:color="auto"/>
      </w:divBdr>
    </w:div>
    <w:div w:id="1222129704">
      <w:bodyDiv w:val="1"/>
      <w:marLeft w:val="0"/>
      <w:marRight w:val="0"/>
      <w:marTop w:val="0"/>
      <w:marBottom w:val="0"/>
      <w:divBdr>
        <w:top w:val="none" w:sz="0" w:space="0" w:color="auto"/>
        <w:left w:val="none" w:sz="0" w:space="0" w:color="auto"/>
        <w:bottom w:val="none" w:sz="0" w:space="0" w:color="auto"/>
        <w:right w:val="none" w:sz="0" w:space="0" w:color="auto"/>
      </w:divBdr>
      <w:divsChild>
        <w:div w:id="148139331">
          <w:marLeft w:val="0"/>
          <w:marRight w:val="0"/>
          <w:marTop w:val="0"/>
          <w:marBottom w:val="0"/>
          <w:divBdr>
            <w:top w:val="single" w:sz="2" w:space="0" w:color="E5E7EB"/>
            <w:left w:val="single" w:sz="2" w:space="0" w:color="E5E7EB"/>
            <w:bottom w:val="single" w:sz="2" w:space="0" w:color="E5E7EB"/>
            <w:right w:val="single" w:sz="2" w:space="0" w:color="E5E7EB"/>
          </w:divBdr>
        </w:div>
        <w:div w:id="875846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8439408">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0600928">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264922109">
      <w:bodyDiv w:val="1"/>
      <w:marLeft w:val="0"/>
      <w:marRight w:val="0"/>
      <w:marTop w:val="0"/>
      <w:marBottom w:val="0"/>
      <w:divBdr>
        <w:top w:val="none" w:sz="0" w:space="0" w:color="auto"/>
        <w:left w:val="none" w:sz="0" w:space="0" w:color="auto"/>
        <w:bottom w:val="none" w:sz="0" w:space="0" w:color="auto"/>
        <w:right w:val="none" w:sz="0" w:space="0" w:color="auto"/>
      </w:divBdr>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19378674">
      <w:bodyDiv w:val="1"/>
      <w:marLeft w:val="0"/>
      <w:marRight w:val="0"/>
      <w:marTop w:val="0"/>
      <w:marBottom w:val="0"/>
      <w:divBdr>
        <w:top w:val="none" w:sz="0" w:space="0" w:color="auto"/>
        <w:left w:val="none" w:sz="0" w:space="0" w:color="auto"/>
        <w:bottom w:val="none" w:sz="0" w:space="0" w:color="auto"/>
        <w:right w:val="none" w:sz="0" w:space="0" w:color="auto"/>
      </w:divBdr>
    </w:div>
    <w:div w:id="1319765115">
      <w:bodyDiv w:val="1"/>
      <w:marLeft w:val="0"/>
      <w:marRight w:val="0"/>
      <w:marTop w:val="0"/>
      <w:marBottom w:val="0"/>
      <w:divBdr>
        <w:top w:val="none" w:sz="0" w:space="0" w:color="auto"/>
        <w:left w:val="none" w:sz="0" w:space="0" w:color="auto"/>
        <w:bottom w:val="none" w:sz="0" w:space="0" w:color="auto"/>
        <w:right w:val="none" w:sz="0" w:space="0" w:color="auto"/>
      </w:divBdr>
    </w:div>
    <w:div w:id="1337223797">
      <w:bodyDiv w:val="1"/>
      <w:marLeft w:val="0"/>
      <w:marRight w:val="0"/>
      <w:marTop w:val="0"/>
      <w:marBottom w:val="0"/>
      <w:divBdr>
        <w:top w:val="none" w:sz="0" w:space="0" w:color="auto"/>
        <w:left w:val="none" w:sz="0" w:space="0" w:color="auto"/>
        <w:bottom w:val="none" w:sz="0" w:space="0" w:color="auto"/>
        <w:right w:val="none" w:sz="0" w:space="0" w:color="auto"/>
      </w:divBdr>
    </w:div>
    <w:div w:id="1337921553">
      <w:bodyDiv w:val="1"/>
      <w:marLeft w:val="0"/>
      <w:marRight w:val="0"/>
      <w:marTop w:val="0"/>
      <w:marBottom w:val="0"/>
      <w:divBdr>
        <w:top w:val="none" w:sz="0" w:space="0" w:color="auto"/>
        <w:left w:val="none" w:sz="0" w:space="0" w:color="auto"/>
        <w:bottom w:val="none" w:sz="0" w:space="0" w:color="auto"/>
        <w:right w:val="none" w:sz="0" w:space="0" w:color="auto"/>
      </w:divBdr>
    </w:div>
    <w:div w:id="1341735298">
      <w:bodyDiv w:val="1"/>
      <w:marLeft w:val="0"/>
      <w:marRight w:val="0"/>
      <w:marTop w:val="0"/>
      <w:marBottom w:val="0"/>
      <w:divBdr>
        <w:top w:val="none" w:sz="0" w:space="0" w:color="auto"/>
        <w:left w:val="none" w:sz="0" w:space="0" w:color="auto"/>
        <w:bottom w:val="none" w:sz="0" w:space="0" w:color="auto"/>
        <w:right w:val="none" w:sz="0" w:space="0" w:color="auto"/>
      </w:divBdr>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360475947">
      <w:bodyDiv w:val="1"/>
      <w:marLeft w:val="0"/>
      <w:marRight w:val="0"/>
      <w:marTop w:val="0"/>
      <w:marBottom w:val="0"/>
      <w:divBdr>
        <w:top w:val="none" w:sz="0" w:space="0" w:color="auto"/>
        <w:left w:val="none" w:sz="0" w:space="0" w:color="auto"/>
        <w:bottom w:val="none" w:sz="0" w:space="0" w:color="auto"/>
        <w:right w:val="none" w:sz="0" w:space="0" w:color="auto"/>
      </w:divBdr>
    </w:div>
    <w:div w:id="1374698740">
      <w:bodyDiv w:val="1"/>
      <w:marLeft w:val="0"/>
      <w:marRight w:val="0"/>
      <w:marTop w:val="0"/>
      <w:marBottom w:val="0"/>
      <w:divBdr>
        <w:top w:val="none" w:sz="0" w:space="0" w:color="auto"/>
        <w:left w:val="none" w:sz="0" w:space="0" w:color="auto"/>
        <w:bottom w:val="none" w:sz="0" w:space="0" w:color="auto"/>
        <w:right w:val="none" w:sz="0" w:space="0" w:color="auto"/>
      </w:divBdr>
    </w:div>
    <w:div w:id="1375154207">
      <w:bodyDiv w:val="1"/>
      <w:marLeft w:val="0"/>
      <w:marRight w:val="0"/>
      <w:marTop w:val="0"/>
      <w:marBottom w:val="0"/>
      <w:divBdr>
        <w:top w:val="none" w:sz="0" w:space="0" w:color="auto"/>
        <w:left w:val="none" w:sz="0" w:space="0" w:color="auto"/>
        <w:bottom w:val="none" w:sz="0" w:space="0" w:color="auto"/>
        <w:right w:val="none" w:sz="0" w:space="0" w:color="auto"/>
      </w:divBdr>
    </w:div>
    <w:div w:id="1380082981">
      <w:bodyDiv w:val="1"/>
      <w:marLeft w:val="0"/>
      <w:marRight w:val="0"/>
      <w:marTop w:val="0"/>
      <w:marBottom w:val="0"/>
      <w:divBdr>
        <w:top w:val="none" w:sz="0" w:space="0" w:color="auto"/>
        <w:left w:val="none" w:sz="0" w:space="0" w:color="auto"/>
        <w:bottom w:val="none" w:sz="0" w:space="0" w:color="auto"/>
        <w:right w:val="none" w:sz="0" w:space="0" w:color="auto"/>
      </w:divBdr>
    </w:div>
    <w:div w:id="1380545808">
      <w:bodyDiv w:val="1"/>
      <w:marLeft w:val="0"/>
      <w:marRight w:val="0"/>
      <w:marTop w:val="0"/>
      <w:marBottom w:val="0"/>
      <w:divBdr>
        <w:top w:val="none" w:sz="0" w:space="0" w:color="auto"/>
        <w:left w:val="none" w:sz="0" w:space="0" w:color="auto"/>
        <w:bottom w:val="none" w:sz="0" w:space="0" w:color="auto"/>
        <w:right w:val="none" w:sz="0" w:space="0" w:color="auto"/>
      </w:divBdr>
    </w:div>
    <w:div w:id="1389258628">
      <w:bodyDiv w:val="1"/>
      <w:marLeft w:val="0"/>
      <w:marRight w:val="0"/>
      <w:marTop w:val="0"/>
      <w:marBottom w:val="0"/>
      <w:divBdr>
        <w:top w:val="none" w:sz="0" w:space="0" w:color="auto"/>
        <w:left w:val="none" w:sz="0" w:space="0" w:color="auto"/>
        <w:bottom w:val="none" w:sz="0" w:space="0" w:color="auto"/>
        <w:right w:val="none" w:sz="0" w:space="0" w:color="auto"/>
      </w:divBdr>
    </w:div>
    <w:div w:id="1456025618">
      <w:bodyDiv w:val="1"/>
      <w:marLeft w:val="0"/>
      <w:marRight w:val="0"/>
      <w:marTop w:val="0"/>
      <w:marBottom w:val="0"/>
      <w:divBdr>
        <w:top w:val="none" w:sz="0" w:space="0" w:color="auto"/>
        <w:left w:val="none" w:sz="0" w:space="0" w:color="auto"/>
        <w:bottom w:val="none" w:sz="0" w:space="0" w:color="auto"/>
        <w:right w:val="none" w:sz="0" w:space="0" w:color="auto"/>
      </w:divBdr>
    </w:div>
    <w:div w:id="1478959373">
      <w:bodyDiv w:val="1"/>
      <w:marLeft w:val="0"/>
      <w:marRight w:val="0"/>
      <w:marTop w:val="0"/>
      <w:marBottom w:val="0"/>
      <w:divBdr>
        <w:top w:val="none" w:sz="0" w:space="0" w:color="auto"/>
        <w:left w:val="none" w:sz="0" w:space="0" w:color="auto"/>
        <w:bottom w:val="none" w:sz="0" w:space="0" w:color="auto"/>
        <w:right w:val="none" w:sz="0" w:space="0" w:color="auto"/>
      </w:divBdr>
    </w:div>
    <w:div w:id="1490056964">
      <w:bodyDiv w:val="1"/>
      <w:marLeft w:val="0"/>
      <w:marRight w:val="0"/>
      <w:marTop w:val="0"/>
      <w:marBottom w:val="0"/>
      <w:divBdr>
        <w:top w:val="none" w:sz="0" w:space="0" w:color="auto"/>
        <w:left w:val="none" w:sz="0" w:space="0" w:color="auto"/>
        <w:bottom w:val="none" w:sz="0" w:space="0" w:color="auto"/>
        <w:right w:val="none" w:sz="0" w:space="0" w:color="auto"/>
      </w:divBdr>
    </w:div>
    <w:div w:id="1493905764">
      <w:bodyDiv w:val="1"/>
      <w:marLeft w:val="0"/>
      <w:marRight w:val="0"/>
      <w:marTop w:val="0"/>
      <w:marBottom w:val="0"/>
      <w:divBdr>
        <w:top w:val="none" w:sz="0" w:space="0" w:color="auto"/>
        <w:left w:val="none" w:sz="0" w:space="0" w:color="auto"/>
        <w:bottom w:val="none" w:sz="0" w:space="0" w:color="auto"/>
        <w:right w:val="none" w:sz="0" w:space="0" w:color="auto"/>
      </w:divBdr>
    </w:div>
    <w:div w:id="1558391897">
      <w:bodyDiv w:val="1"/>
      <w:marLeft w:val="0"/>
      <w:marRight w:val="0"/>
      <w:marTop w:val="0"/>
      <w:marBottom w:val="0"/>
      <w:divBdr>
        <w:top w:val="none" w:sz="0" w:space="0" w:color="auto"/>
        <w:left w:val="none" w:sz="0" w:space="0" w:color="auto"/>
        <w:bottom w:val="none" w:sz="0" w:space="0" w:color="auto"/>
        <w:right w:val="none" w:sz="0" w:space="0" w:color="auto"/>
      </w:divBdr>
    </w:div>
    <w:div w:id="1558542557">
      <w:bodyDiv w:val="1"/>
      <w:marLeft w:val="0"/>
      <w:marRight w:val="0"/>
      <w:marTop w:val="0"/>
      <w:marBottom w:val="0"/>
      <w:divBdr>
        <w:top w:val="none" w:sz="0" w:space="0" w:color="auto"/>
        <w:left w:val="none" w:sz="0" w:space="0" w:color="auto"/>
        <w:bottom w:val="none" w:sz="0" w:space="0" w:color="auto"/>
        <w:right w:val="none" w:sz="0" w:space="0" w:color="auto"/>
      </w:divBdr>
    </w:div>
    <w:div w:id="1559321598">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578436169">
      <w:bodyDiv w:val="1"/>
      <w:marLeft w:val="0"/>
      <w:marRight w:val="0"/>
      <w:marTop w:val="0"/>
      <w:marBottom w:val="0"/>
      <w:divBdr>
        <w:top w:val="none" w:sz="0" w:space="0" w:color="auto"/>
        <w:left w:val="none" w:sz="0" w:space="0" w:color="auto"/>
        <w:bottom w:val="none" w:sz="0" w:space="0" w:color="auto"/>
        <w:right w:val="none" w:sz="0" w:space="0" w:color="auto"/>
      </w:divBdr>
    </w:div>
    <w:div w:id="1627735881">
      <w:bodyDiv w:val="1"/>
      <w:marLeft w:val="0"/>
      <w:marRight w:val="0"/>
      <w:marTop w:val="0"/>
      <w:marBottom w:val="0"/>
      <w:divBdr>
        <w:top w:val="none" w:sz="0" w:space="0" w:color="auto"/>
        <w:left w:val="none" w:sz="0" w:space="0" w:color="auto"/>
        <w:bottom w:val="none" w:sz="0" w:space="0" w:color="auto"/>
        <w:right w:val="none" w:sz="0" w:space="0" w:color="auto"/>
      </w:divBdr>
    </w:div>
    <w:div w:id="1641035087">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658151202">
      <w:bodyDiv w:val="1"/>
      <w:marLeft w:val="0"/>
      <w:marRight w:val="0"/>
      <w:marTop w:val="0"/>
      <w:marBottom w:val="0"/>
      <w:divBdr>
        <w:top w:val="none" w:sz="0" w:space="0" w:color="auto"/>
        <w:left w:val="none" w:sz="0" w:space="0" w:color="auto"/>
        <w:bottom w:val="none" w:sz="0" w:space="0" w:color="auto"/>
        <w:right w:val="none" w:sz="0" w:space="0" w:color="auto"/>
      </w:divBdr>
    </w:div>
    <w:div w:id="1697120588">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769766626">
      <w:bodyDiv w:val="1"/>
      <w:marLeft w:val="0"/>
      <w:marRight w:val="0"/>
      <w:marTop w:val="0"/>
      <w:marBottom w:val="0"/>
      <w:divBdr>
        <w:top w:val="none" w:sz="0" w:space="0" w:color="auto"/>
        <w:left w:val="none" w:sz="0" w:space="0" w:color="auto"/>
        <w:bottom w:val="none" w:sz="0" w:space="0" w:color="auto"/>
        <w:right w:val="none" w:sz="0" w:space="0" w:color="auto"/>
      </w:divBdr>
    </w:div>
    <w:div w:id="1789884150">
      <w:bodyDiv w:val="1"/>
      <w:marLeft w:val="0"/>
      <w:marRight w:val="0"/>
      <w:marTop w:val="0"/>
      <w:marBottom w:val="0"/>
      <w:divBdr>
        <w:top w:val="none" w:sz="0" w:space="0" w:color="auto"/>
        <w:left w:val="none" w:sz="0" w:space="0" w:color="auto"/>
        <w:bottom w:val="none" w:sz="0" w:space="0" w:color="auto"/>
        <w:right w:val="none" w:sz="0" w:space="0" w:color="auto"/>
      </w:divBdr>
    </w:div>
    <w:div w:id="1790973101">
      <w:bodyDiv w:val="1"/>
      <w:marLeft w:val="0"/>
      <w:marRight w:val="0"/>
      <w:marTop w:val="0"/>
      <w:marBottom w:val="0"/>
      <w:divBdr>
        <w:top w:val="none" w:sz="0" w:space="0" w:color="auto"/>
        <w:left w:val="none" w:sz="0" w:space="0" w:color="auto"/>
        <w:bottom w:val="none" w:sz="0" w:space="0" w:color="auto"/>
        <w:right w:val="none" w:sz="0" w:space="0" w:color="auto"/>
      </w:divBdr>
    </w:div>
    <w:div w:id="1820342100">
      <w:bodyDiv w:val="1"/>
      <w:marLeft w:val="0"/>
      <w:marRight w:val="0"/>
      <w:marTop w:val="0"/>
      <w:marBottom w:val="0"/>
      <w:divBdr>
        <w:top w:val="none" w:sz="0" w:space="0" w:color="auto"/>
        <w:left w:val="none" w:sz="0" w:space="0" w:color="auto"/>
        <w:bottom w:val="none" w:sz="0" w:space="0" w:color="auto"/>
        <w:right w:val="none" w:sz="0" w:space="0" w:color="auto"/>
      </w:divBdr>
    </w:div>
    <w:div w:id="1848322735">
      <w:bodyDiv w:val="1"/>
      <w:marLeft w:val="0"/>
      <w:marRight w:val="0"/>
      <w:marTop w:val="0"/>
      <w:marBottom w:val="0"/>
      <w:divBdr>
        <w:top w:val="none" w:sz="0" w:space="0" w:color="auto"/>
        <w:left w:val="none" w:sz="0" w:space="0" w:color="auto"/>
        <w:bottom w:val="none" w:sz="0" w:space="0" w:color="auto"/>
        <w:right w:val="none" w:sz="0" w:space="0" w:color="auto"/>
      </w:divBdr>
    </w:div>
    <w:div w:id="1886526590">
      <w:bodyDiv w:val="1"/>
      <w:marLeft w:val="0"/>
      <w:marRight w:val="0"/>
      <w:marTop w:val="0"/>
      <w:marBottom w:val="0"/>
      <w:divBdr>
        <w:top w:val="none" w:sz="0" w:space="0" w:color="auto"/>
        <w:left w:val="none" w:sz="0" w:space="0" w:color="auto"/>
        <w:bottom w:val="none" w:sz="0" w:space="0" w:color="auto"/>
        <w:right w:val="none" w:sz="0" w:space="0" w:color="auto"/>
      </w:divBdr>
    </w:div>
    <w:div w:id="1911764899">
      <w:bodyDiv w:val="1"/>
      <w:marLeft w:val="0"/>
      <w:marRight w:val="0"/>
      <w:marTop w:val="0"/>
      <w:marBottom w:val="0"/>
      <w:divBdr>
        <w:top w:val="none" w:sz="0" w:space="0" w:color="auto"/>
        <w:left w:val="none" w:sz="0" w:space="0" w:color="auto"/>
        <w:bottom w:val="none" w:sz="0" w:space="0" w:color="auto"/>
        <w:right w:val="none" w:sz="0" w:space="0" w:color="auto"/>
      </w:divBdr>
    </w:div>
    <w:div w:id="1913659475">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1968969411">
      <w:bodyDiv w:val="1"/>
      <w:marLeft w:val="0"/>
      <w:marRight w:val="0"/>
      <w:marTop w:val="0"/>
      <w:marBottom w:val="0"/>
      <w:divBdr>
        <w:top w:val="none" w:sz="0" w:space="0" w:color="auto"/>
        <w:left w:val="none" w:sz="0" w:space="0" w:color="auto"/>
        <w:bottom w:val="none" w:sz="0" w:space="0" w:color="auto"/>
        <w:right w:val="none" w:sz="0" w:space="0" w:color="auto"/>
      </w:divBdr>
    </w:div>
    <w:div w:id="1980915237">
      <w:bodyDiv w:val="1"/>
      <w:marLeft w:val="0"/>
      <w:marRight w:val="0"/>
      <w:marTop w:val="0"/>
      <w:marBottom w:val="0"/>
      <w:divBdr>
        <w:top w:val="none" w:sz="0" w:space="0" w:color="auto"/>
        <w:left w:val="none" w:sz="0" w:space="0" w:color="auto"/>
        <w:bottom w:val="none" w:sz="0" w:space="0" w:color="auto"/>
        <w:right w:val="none" w:sz="0" w:space="0" w:color="auto"/>
      </w:divBdr>
    </w:div>
    <w:div w:id="1984776195">
      <w:bodyDiv w:val="1"/>
      <w:marLeft w:val="0"/>
      <w:marRight w:val="0"/>
      <w:marTop w:val="0"/>
      <w:marBottom w:val="0"/>
      <w:divBdr>
        <w:top w:val="none" w:sz="0" w:space="0" w:color="auto"/>
        <w:left w:val="none" w:sz="0" w:space="0" w:color="auto"/>
        <w:bottom w:val="none" w:sz="0" w:space="0" w:color="auto"/>
        <w:right w:val="none" w:sz="0" w:space="0" w:color="auto"/>
      </w:divBdr>
    </w:div>
    <w:div w:id="2007659477">
      <w:bodyDiv w:val="1"/>
      <w:marLeft w:val="0"/>
      <w:marRight w:val="0"/>
      <w:marTop w:val="0"/>
      <w:marBottom w:val="0"/>
      <w:divBdr>
        <w:top w:val="none" w:sz="0" w:space="0" w:color="auto"/>
        <w:left w:val="none" w:sz="0" w:space="0" w:color="auto"/>
        <w:bottom w:val="none" w:sz="0" w:space="0" w:color="auto"/>
        <w:right w:val="none" w:sz="0" w:space="0" w:color="auto"/>
      </w:divBdr>
    </w:div>
    <w:div w:id="2013993602">
      <w:bodyDiv w:val="1"/>
      <w:marLeft w:val="0"/>
      <w:marRight w:val="0"/>
      <w:marTop w:val="0"/>
      <w:marBottom w:val="0"/>
      <w:divBdr>
        <w:top w:val="none" w:sz="0" w:space="0" w:color="auto"/>
        <w:left w:val="none" w:sz="0" w:space="0" w:color="auto"/>
        <w:bottom w:val="none" w:sz="0" w:space="0" w:color="auto"/>
        <w:right w:val="none" w:sz="0" w:space="0" w:color="auto"/>
      </w:divBdr>
    </w:div>
    <w:div w:id="2053385609">
      <w:bodyDiv w:val="1"/>
      <w:marLeft w:val="0"/>
      <w:marRight w:val="0"/>
      <w:marTop w:val="0"/>
      <w:marBottom w:val="0"/>
      <w:divBdr>
        <w:top w:val="none" w:sz="0" w:space="0" w:color="auto"/>
        <w:left w:val="none" w:sz="0" w:space="0" w:color="auto"/>
        <w:bottom w:val="none" w:sz="0" w:space="0" w:color="auto"/>
        <w:right w:val="none" w:sz="0" w:space="0" w:color="auto"/>
      </w:divBdr>
    </w:div>
    <w:div w:id="2069987011">
      <w:bodyDiv w:val="1"/>
      <w:marLeft w:val="0"/>
      <w:marRight w:val="0"/>
      <w:marTop w:val="0"/>
      <w:marBottom w:val="0"/>
      <w:divBdr>
        <w:top w:val="none" w:sz="0" w:space="0" w:color="auto"/>
        <w:left w:val="none" w:sz="0" w:space="0" w:color="auto"/>
        <w:bottom w:val="none" w:sz="0" w:space="0" w:color="auto"/>
        <w:right w:val="none" w:sz="0" w:space="0" w:color="auto"/>
      </w:divBdr>
    </w:div>
    <w:div w:id="2087339334">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y.allen@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lendar.google.com/calendar/u/0?cid=dWFuZGRjYW1yYWNhbGVuZGFyQGdtYWlsLmNvbQ" TargetMode="External"/><Relationship Id="rId4" Type="http://schemas.openxmlformats.org/officeDocument/2006/relationships/settings" Target="settings.xml"/><Relationship Id="rId9" Type="http://schemas.openxmlformats.org/officeDocument/2006/relationships/hyperlink" Target="https://burtoncamra.wordpress.com/beer-festiv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FAA77-258F-4799-9929-01463080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1221</Words>
  <Characters>5679</Characters>
  <Application>Microsoft Office Word</Application>
  <DocSecurity>0</DocSecurity>
  <Lines>157</Lines>
  <Paragraphs>84</Paragraphs>
  <ScaleCrop>false</ScaleCrop>
  <HeadingPairs>
    <vt:vector size="2" baseType="variant">
      <vt:variant>
        <vt:lpstr>Title</vt:lpstr>
      </vt:variant>
      <vt:variant>
        <vt:i4>1</vt:i4>
      </vt:variant>
    </vt:vector>
  </HeadingPairs>
  <TitlesOfParts>
    <vt:vector size="1" baseType="lpstr">
      <vt:lpstr>INTERNAL MEMORANDUM</vt:lpstr>
    </vt:vector>
  </TitlesOfParts>
  <Company>CAMRA</Company>
  <LinksUpToDate>false</LinksUpToDate>
  <CharactersWithSpaces>6816</CharactersWithSpaces>
  <SharedDoc>false</SharedDoc>
  <HLinks>
    <vt:vector size="18" baseType="variant">
      <vt:variant>
        <vt:i4>262267</vt:i4>
      </vt:variant>
      <vt:variant>
        <vt:i4>6</vt:i4>
      </vt:variant>
      <vt:variant>
        <vt:i4>0</vt:i4>
      </vt:variant>
      <vt:variant>
        <vt:i4>5</vt:i4>
      </vt:variant>
      <vt:variant>
        <vt:lpwstr>mailto:marketing@camra.org.uk</vt:lpwstr>
      </vt:variant>
      <vt:variant>
        <vt:lpwstr/>
      </vt:variant>
      <vt:variant>
        <vt:i4>262267</vt:i4>
      </vt:variant>
      <vt:variant>
        <vt:i4>3</vt:i4>
      </vt:variant>
      <vt:variant>
        <vt:i4>0</vt:i4>
      </vt:variant>
      <vt:variant>
        <vt:i4>5</vt:i4>
      </vt:variant>
      <vt:variant>
        <vt:lpwstr>mailto:marketing@camra.org.uk</vt:lpwstr>
      </vt:variant>
      <vt:variant>
        <vt:lpwstr/>
      </vt:variant>
      <vt:variant>
        <vt:i4>7798829</vt:i4>
      </vt:variant>
      <vt:variant>
        <vt:i4>0</vt:i4>
      </vt:variant>
      <vt:variant>
        <vt:i4>0</vt:i4>
      </vt:variant>
      <vt:variant>
        <vt:i4>5</vt:i4>
      </vt:variant>
      <vt:variant>
        <vt:lpwstr>http://www.camra.org.uk/group/guest/mild-order-form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subject/>
  <dc:creator>georgina</dc:creator>
  <cp:keywords/>
  <dc:description/>
  <cp:lastModifiedBy>MARK STORY</cp:lastModifiedBy>
  <cp:revision>8</cp:revision>
  <cp:lastPrinted>2026-03-11T18:31:00Z</cp:lastPrinted>
  <dcterms:created xsi:type="dcterms:W3CDTF">2026-03-03T19:24:00Z</dcterms:created>
  <dcterms:modified xsi:type="dcterms:W3CDTF">2026-03-14T12:38:00Z</dcterms:modified>
</cp:coreProperties>
</file>